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color w:val="auto"/>
          <w:sz w:val="22"/>
          <w:szCs w:val="22"/>
        </w:rPr>
      </w:pPr>
      <w:r w:rsidRPr="005D6528">
        <w:rPr>
          <w:rFonts w:ascii="Arial" w:eastAsia="Calibri" w:hAnsi="Arial" w:cs="Arial"/>
          <w:b/>
          <w:noProof/>
          <w:color w:val="auto"/>
          <w:sz w:val="40"/>
          <w:szCs w:val="40"/>
          <w:lang w:eastAsia="en-GB"/>
        </w:rPr>
        <w:t xml:space="preserve">BOARD OF TRUSTEES 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b/>
          <w:color w:val="auto"/>
        </w:rPr>
      </w:pPr>
      <w:r w:rsidRPr="005D6528">
        <w:rPr>
          <w:rFonts w:ascii="Arial" w:eastAsia="Calibri" w:hAnsi="Arial" w:cs="Arial"/>
          <w:b/>
          <w:color w:val="auto"/>
        </w:rPr>
        <w:t>Date:</w:t>
      </w:r>
      <w:r w:rsidR="00761DEB">
        <w:rPr>
          <w:rFonts w:ascii="Arial" w:eastAsia="Calibri" w:hAnsi="Arial" w:cs="Arial"/>
          <w:b/>
          <w:color w:val="auto"/>
        </w:rPr>
        <w:t xml:space="preserve"> 1</w:t>
      </w:r>
      <w:r w:rsidRPr="005D6528">
        <w:rPr>
          <w:rFonts w:ascii="Arial" w:eastAsia="Calibri" w:hAnsi="Arial" w:cs="Arial"/>
          <w:b/>
          <w:color w:val="auto"/>
        </w:rPr>
        <w:t>3</w:t>
      </w:r>
      <w:r w:rsidRPr="005D6528">
        <w:rPr>
          <w:rFonts w:ascii="Arial" w:eastAsia="Calibri" w:hAnsi="Arial" w:cs="Arial"/>
          <w:b/>
          <w:color w:val="auto"/>
          <w:vertAlign w:val="superscript"/>
        </w:rPr>
        <w:t>th</w:t>
      </w:r>
      <w:r w:rsidRPr="005D6528">
        <w:rPr>
          <w:rFonts w:ascii="Arial" w:eastAsia="Calibri" w:hAnsi="Arial" w:cs="Arial"/>
          <w:b/>
          <w:color w:val="auto"/>
        </w:rPr>
        <w:t xml:space="preserve"> December 2017              Time:  16.30pm</w:t>
      </w:r>
      <w:r w:rsidRPr="005D6528">
        <w:rPr>
          <w:rFonts w:ascii="Arial" w:eastAsia="Calibri" w:hAnsi="Arial" w:cs="Arial"/>
          <w:b/>
          <w:color w:val="auto"/>
        </w:rPr>
        <w:tab/>
        <w:t xml:space="preserve">   Venue:  MR2 SUHQ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b/>
          <w:color w:val="auto"/>
        </w:rPr>
      </w:pPr>
    </w:p>
    <w:p w:rsidR="00DE02FD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ab/>
        <w:t xml:space="preserve">           </w:t>
      </w:r>
      <w:r w:rsidRPr="005D6528">
        <w:rPr>
          <w:rFonts w:ascii="Arial" w:hAnsi="Arial" w:cs="Arial"/>
          <w:b/>
          <w:color w:val="auto"/>
          <w:lang w:eastAsia="en-GB"/>
        </w:rPr>
        <w:t xml:space="preserve">           </w:t>
      </w:r>
      <w:r w:rsidR="00761DEB">
        <w:rPr>
          <w:rFonts w:ascii="Arial" w:hAnsi="Arial" w:cs="Arial"/>
          <w:b/>
          <w:color w:val="auto"/>
          <w:lang w:eastAsia="en-GB"/>
        </w:rPr>
        <w:t xml:space="preserve">    </w:t>
      </w:r>
      <w:r w:rsidRPr="005D6528">
        <w:rPr>
          <w:rFonts w:ascii="Arial" w:hAnsi="Arial" w:cs="Arial"/>
          <w:b/>
          <w:color w:val="auto"/>
          <w:lang w:eastAsia="en-GB"/>
        </w:rPr>
        <w:t xml:space="preserve">   </w:t>
      </w:r>
      <w:r w:rsidR="00761DEB">
        <w:rPr>
          <w:rFonts w:ascii="Arial" w:hAnsi="Arial" w:cs="Arial"/>
          <w:b/>
          <w:color w:val="auto"/>
          <w:lang w:eastAsia="en-GB"/>
        </w:rPr>
        <w:t xml:space="preserve">  </w:t>
      </w:r>
    </w:p>
    <w:p w:rsidR="005D6528" w:rsidRPr="005D6528" w:rsidRDefault="005D6528" w:rsidP="00DE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7200" w:right="629"/>
        <w:rPr>
          <w:rFonts w:ascii="Arial" w:hAnsi="Arial" w:cs="Arial"/>
          <w:color w:val="000000" w:themeColor="text1"/>
          <w:u w:val="single"/>
          <w:lang w:val="es-ES_tradnl"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Meeting Quorum: 10</w:t>
      </w: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 w:firstLine="720"/>
        <w:jc w:val="center"/>
        <w:rPr>
          <w:rFonts w:ascii="Arial" w:hAnsi="Arial" w:cs="Arial"/>
          <w:b/>
          <w:color w:val="auto"/>
          <w:sz w:val="52"/>
          <w:szCs w:val="52"/>
          <w:lang w:eastAsia="en-GB"/>
        </w:rPr>
      </w:pPr>
    </w:p>
    <w:p w:rsidR="005D6528" w:rsidRPr="005D6528" w:rsidRDefault="00761DE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 w:firstLine="720"/>
        <w:jc w:val="center"/>
        <w:rPr>
          <w:rFonts w:ascii="Arial" w:hAnsi="Arial" w:cs="Arial"/>
          <w:b/>
          <w:color w:val="auto"/>
          <w:sz w:val="52"/>
          <w:szCs w:val="52"/>
          <w:lang w:eastAsia="en-GB"/>
        </w:rPr>
      </w:pPr>
      <w:r>
        <w:rPr>
          <w:rFonts w:ascii="Arial" w:hAnsi="Arial" w:cs="Arial"/>
          <w:b/>
          <w:color w:val="auto"/>
          <w:sz w:val="52"/>
          <w:szCs w:val="52"/>
          <w:lang w:eastAsia="en-GB"/>
        </w:rPr>
        <w:t>OPEN</w:t>
      </w:r>
      <w:r w:rsidR="005D6528" w:rsidRPr="005D6528">
        <w:rPr>
          <w:rFonts w:ascii="Arial" w:hAnsi="Arial" w:cs="Arial"/>
          <w:b/>
          <w:color w:val="auto"/>
          <w:sz w:val="52"/>
          <w:szCs w:val="52"/>
          <w:lang w:eastAsia="en-GB"/>
        </w:rPr>
        <w:t xml:space="preserve"> </w:t>
      </w:r>
      <w:r w:rsidR="005D6528">
        <w:rPr>
          <w:rFonts w:ascii="Arial" w:hAnsi="Arial" w:cs="Arial"/>
          <w:b/>
          <w:color w:val="auto"/>
          <w:sz w:val="52"/>
          <w:szCs w:val="52"/>
          <w:lang w:eastAsia="en-GB"/>
        </w:rPr>
        <w:t>MINUTES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color w:val="auto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b/>
          <w:color w:val="auto"/>
        </w:rPr>
      </w:pPr>
      <w:r w:rsidRPr="005D6528">
        <w:rPr>
          <w:rFonts w:ascii="Arial" w:eastAsia="Calibri" w:hAnsi="Arial" w:cs="Arial"/>
          <w:b/>
          <w:color w:val="auto"/>
        </w:rPr>
        <w:t>Circulation: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993" w:right="629"/>
        <w:rPr>
          <w:rFonts w:ascii="Arial" w:eastAsia="Calibri" w:hAnsi="Arial" w:cs="Arial"/>
          <w:color w:val="auto"/>
        </w:rPr>
      </w:pPr>
      <w:r w:rsidRPr="005D6528">
        <w:rPr>
          <w:rFonts w:ascii="Arial" w:eastAsia="Calibri" w:hAnsi="Arial" w:cs="Arial"/>
          <w:color w:val="auto"/>
        </w:rPr>
        <w:t>Hope Worsdale, Liam Jackson, Michael Kynaston, Ellen Holmes, Ellie Martin, Niall Johnson, Emily Dunford, Sophie Worrall, Dammy Sokale, Ben Hayday, Robert Blagov, Marta Gonzalez – Iraizoz,  James Hunt, Emma Cox, Nyasha Pitt, Graham Parker, Jill Finney, Jacqui Clements, Mark Crook, Nirmla Devi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 w:rsidRPr="005D6528">
        <w:rPr>
          <w:rFonts w:ascii="Arial" w:hAnsi="Arial" w:cs="Arial"/>
          <w:color w:val="auto"/>
          <w:lang w:eastAsia="en-GB"/>
        </w:rPr>
        <w:tab/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AA35D1" w:rsidRDefault="00AA35D1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SR in attendance for agenda items: </w:t>
      </w:r>
      <w:r w:rsidR="00870245">
        <w:rPr>
          <w:rFonts w:ascii="Arial" w:hAnsi="Arial" w:cs="Arial"/>
          <w:b/>
          <w:color w:val="auto"/>
          <w:lang w:eastAsia="en-GB"/>
        </w:rPr>
        <w:t>2.1.O, 2.2.O, 2.3.O, 2.4.O, 2.5.O, 2.10.O, and 2.6.C</w:t>
      </w:r>
    </w:p>
    <w:p w:rsidR="00870245" w:rsidRDefault="00AA35D1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JB in attendance for agenda items:</w:t>
      </w:r>
      <w:r w:rsidR="00870245">
        <w:rPr>
          <w:rFonts w:ascii="Arial" w:hAnsi="Arial" w:cs="Arial"/>
          <w:b/>
          <w:color w:val="auto"/>
          <w:lang w:eastAsia="en-GB"/>
        </w:rPr>
        <w:t xml:space="preserve"> 2.10.O and 2.6.C</w:t>
      </w:r>
    </w:p>
    <w:p w:rsidR="00870245" w:rsidRDefault="00870245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GP in attendance for agenda items:</w:t>
      </w:r>
      <w:r w:rsidR="00784CD8">
        <w:rPr>
          <w:rFonts w:ascii="Arial" w:hAnsi="Arial" w:cs="Arial"/>
          <w:b/>
          <w:color w:val="auto"/>
          <w:lang w:eastAsia="en-GB"/>
        </w:rPr>
        <w:t xml:space="preserve"> </w:t>
      </w:r>
      <w:r w:rsidR="00666035">
        <w:rPr>
          <w:rFonts w:ascii="Arial" w:hAnsi="Arial" w:cs="Arial"/>
          <w:b/>
          <w:color w:val="auto"/>
          <w:lang w:eastAsia="en-GB"/>
        </w:rPr>
        <w:t xml:space="preserve">2.1.O, 2.2.O, 2.3.O, 2.4.O, 2.1.C, 2.2.C, 2.5.O, 2.6.O, 2.10.O, 2.6.C, </w:t>
      </w:r>
    </w:p>
    <w:p w:rsidR="005D6528" w:rsidRPr="005D6528" w:rsidRDefault="00870245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EC not in attendance for agenda items: 2.5.C (in part), 2.11.O, 2.11.O, 2.7.C, 2.12.O, and 2.8.C</w:t>
      </w:r>
      <w:r w:rsidR="005D6528" w:rsidRPr="005D6528">
        <w:rPr>
          <w:rFonts w:ascii="Arial" w:hAnsi="Arial" w:cs="Arial"/>
          <w:b/>
          <w:color w:val="auto"/>
          <w:lang w:eastAsia="en-GB"/>
        </w:rPr>
        <w:tab/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ind w:left="993" w:right="629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ind w:left="993" w:right="629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5D6528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2.1. O</w:t>
      </w:r>
      <w:r w:rsidR="00DE02FD">
        <w:rPr>
          <w:rFonts w:ascii="Arial" w:hAnsi="Arial" w:cs="Arial"/>
          <w:b/>
          <w:color w:val="auto"/>
          <w:lang w:eastAsia="en-GB"/>
        </w:rPr>
        <w:t xml:space="preserve">  </w:t>
      </w:r>
      <w:r w:rsidR="001D4D9B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 xml:space="preserve">APOLOGIES FOR ABSENCE 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color w:val="auto"/>
          <w:lang w:eastAsia="en-GB"/>
        </w:rPr>
        <w:t xml:space="preserve">    </w:t>
      </w:r>
      <w:r w:rsidR="00DE02FD">
        <w:rPr>
          <w:rFonts w:ascii="Arial" w:hAnsi="Arial" w:cs="Arial"/>
          <w:color w:val="auto"/>
          <w:lang w:eastAsia="en-GB"/>
        </w:rPr>
        <w:t xml:space="preserve">    </w:t>
      </w:r>
      <w:r w:rsidR="001D4D9B">
        <w:rPr>
          <w:rFonts w:ascii="Arial" w:hAnsi="Arial" w:cs="Arial"/>
          <w:color w:val="auto"/>
          <w:lang w:eastAsia="en-GB"/>
        </w:rPr>
        <w:t xml:space="preserve">       </w:t>
      </w:r>
      <w:r w:rsidRPr="005D6528">
        <w:rPr>
          <w:rFonts w:ascii="Arial" w:hAnsi="Arial" w:cs="Arial"/>
          <w:color w:val="auto"/>
          <w:lang w:eastAsia="en-GB"/>
        </w:rPr>
        <w:t>Sophie Worrall, Ben Hayday, Ellen Holmes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 </w:t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2.2. O</w:t>
      </w:r>
      <w:r w:rsidR="00DE02FD">
        <w:rPr>
          <w:rFonts w:ascii="Arial" w:hAnsi="Arial" w:cs="Arial"/>
          <w:b/>
          <w:color w:val="auto"/>
          <w:lang w:eastAsia="en-GB"/>
        </w:rPr>
        <w:t xml:space="preserve">  </w:t>
      </w:r>
      <w:r w:rsidR="001D4D9B">
        <w:rPr>
          <w:rFonts w:ascii="Arial" w:hAnsi="Arial" w:cs="Arial"/>
          <w:b/>
          <w:color w:val="auto"/>
          <w:lang w:eastAsia="en-GB"/>
        </w:rPr>
        <w:t xml:space="preserve">       </w:t>
      </w:r>
      <w:r w:rsidRPr="005D6528">
        <w:rPr>
          <w:rFonts w:ascii="Arial" w:hAnsi="Arial" w:cs="Arial"/>
          <w:b/>
          <w:color w:val="auto"/>
          <w:lang w:eastAsia="en-GB"/>
        </w:rPr>
        <w:t xml:space="preserve">DECLARATION OF CONFLICT OF INTEREST </w:t>
      </w:r>
    </w:p>
    <w:p w:rsidR="005D6528" w:rsidRPr="00F43F62" w:rsidRDefault="00F43F62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DE02FD">
        <w:rPr>
          <w:rFonts w:ascii="Arial" w:hAnsi="Arial" w:cs="Arial"/>
          <w:b/>
          <w:color w:val="auto"/>
          <w:lang w:eastAsia="en-GB"/>
        </w:rPr>
        <w:t xml:space="preserve">    </w:t>
      </w:r>
      <w:r w:rsidR="001D4D9B">
        <w:rPr>
          <w:rFonts w:ascii="Arial" w:hAnsi="Arial" w:cs="Arial"/>
          <w:b/>
          <w:color w:val="auto"/>
          <w:lang w:eastAsia="en-GB"/>
        </w:rPr>
        <w:t xml:space="preserve">      </w:t>
      </w:r>
      <w:r w:rsidRPr="00F43F62">
        <w:rPr>
          <w:rFonts w:ascii="Arial" w:hAnsi="Arial" w:cs="Arial"/>
          <w:color w:val="auto"/>
          <w:lang w:eastAsia="en-GB"/>
        </w:rPr>
        <w:t>None declared.</w:t>
      </w:r>
    </w:p>
    <w:p w:rsidR="00F43F62" w:rsidRPr="005D6528" w:rsidRDefault="00F43F62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2.3. O</w:t>
      </w:r>
      <w:r w:rsidR="00DE02FD">
        <w:rPr>
          <w:rFonts w:ascii="Arial" w:hAnsi="Arial" w:cs="Arial"/>
          <w:b/>
          <w:color w:val="auto"/>
          <w:lang w:eastAsia="en-GB"/>
        </w:rPr>
        <w:t xml:space="preserve">   </w:t>
      </w:r>
      <w:r w:rsidR="001D4D9B">
        <w:rPr>
          <w:rFonts w:ascii="Arial" w:hAnsi="Arial" w:cs="Arial"/>
          <w:b/>
          <w:color w:val="auto"/>
          <w:lang w:eastAsia="en-GB"/>
        </w:rPr>
        <w:t xml:space="preserve">     </w:t>
      </w:r>
      <w:r w:rsidR="003C60AC">
        <w:rPr>
          <w:rFonts w:ascii="Arial" w:hAnsi="Arial" w:cs="Arial"/>
          <w:b/>
          <w:color w:val="auto"/>
          <w:lang w:eastAsia="en-GB"/>
        </w:rPr>
        <w:t xml:space="preserve"> </w:t>
      </w:r>
      <w:r w:rsidRPr="005D6528">
        <w:rPr>
          <w:rFonts w:ascii="Arial" w:hAnsi="Arial" w:cs="Arial"/>
          <w:b/>
          <w:color w:val="auto"/>
          <w:lang w:eastAsia="en-GB"/>
        </w:rPr>
        <w:t>MINUTES OF THE PREVIOU</w:t>
      </w:r>
      <w:bookmarkStart w:id="0" w:name="_GoBack"/>
      <w:bookmarkEnd w:id="0"/>
      <w:r w:rsidRPr="005D6528">
        <w:rPr>
          <w:rFonts w:ascii="Arial" w:hAnsi="Arial" w:cs="Arial"/>
          <w:b/>
          <w:color w:val="auto"/>
          <w:lang w:eastAsia="en-GB"/>
        </w:rPr>
        <w:t xml:space="preserve">S MEETING – OPEN </w:t>
      </w:r>
    </w:p>
    <w:p w:rsidR="00F43F62" w:rsidRDefault="00F43F62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F43F62" w:rsidRPr="00AA35D1" w:rsidRDefault="00F43F62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6521"/>
          <w:tab w:val="left" w:pos="9781"/>
          <w:tab w:val="left" w:pos="10206"/>
        </w:tabs>
        <w:ind w:left="2268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Resolved:</w:t>
      </w:r>
      <w:r w:rsidR="00E163C9">
        <w:rPr>
          <w:rFonts w:ascii="Arial" w:hAnsi="Arial" w:cs="Arial"/>
          <w:b/>
          <w:color w:val="auto"/>
          <w:lang w:eastAsia="en-GB"/>
        </w:rPr>
        <w:t xml:space="preserve"> </w:t>
      </w:r>
      <w:r w:rsidR="00AA35D1">
        <w:rPr>
          <w:rFonts w:ascii="Arial" w:hAnsi="Arial" w:cs="Arial"/>
          <w:color w:val="auto"/>
          <w:lang w:eastAsia="en-GB"/>
        </w:rPr>
        <w:t>That the open minutes of the 18</w:t>
      </w:r>
      <w:r w:rsidR="00AA35D1" w:rsidRPr="00AA35D1">
        <w:rPr>
          <w:rFonts w:ascii="Arial" w:hAnsi="Arial" w:cs="Arial"/>
          <w:color w:val="auto"/>
          <w:vertAlign w:val="superscript"/>
          <w:lang w:eastAsia="en-GB"/>
        </w:rPr>
        <w:t>th</w:t>
      </w:r>
      <w:r w:rsidR="00AA35D1">
        <w:rPr>
          <w:rFonts w:ascii="Arial" w:hAnsi="Arial" w:cs="Arial"/>
          <w:color w:val="auto"/>
          <w:lang w:eastAsia="en-GB"/>
        </w:rPr>
        <w:t xml:space="preserve"> October 2017 were </w:t>
      </w:r>
      <w:r w:rsidR="003C60AC">
        <w:rPr>
          <w:rFonts w:ascii="Arial" w:hAnsi="Arial" w:cs="Arial"/>
          <w:color w:val="auto"/>
          <w:lang w:eastAsia="en-GB"/>
        </w:rPr>
        <w:t>approved as</w:t>
      </w:r>
      <w:r w:rsidR="00AA35D1">
        <w:rPr>
          <w:rFonts w:ascii="Arial" w:hAnsi="Arial" w:cs="Arial"/>
          <w:color w:val="auto"/>
          <w:lang w:eastAsia="en-GB"/>
        </w:rPr>
        <w:t xml:space="preserve"> a true and accurate record of that meeting. 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</w:p>
    <w:p w:rsidR="005D6528" w:rsidRDefault="00DE02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2.4. O </w:t>
      </w:r>
      <w:r w:rsidR="001D4D9B">
        <w:rPr>
          <w:rFonts w:ascii="Arial" w:hAnsi="Arial" w:cs="Arial"/>
          <w:b/>
          <w:color w:val="auto"/>
          <w:lang w:eastAsia="en-GB"/>
        </w:rPr>
        <w:t xml:space="preserve">      </w:t>
      </w: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3C60AC">
        <w:rPr>
          <w:rFonts w:ascii="Arial" w:hAnsi="Arial" w:cs="Arial"/>
          <w:b/>
          <w:color w:val="auto"/>
          <w:lang w:eastAsia="en-GB"/>
        </w:rPr>
        <w:t xml:space="preserve"> </w:t>
      </w:r>
      <w:r w:rsidR="005D6528" w:rsidRPr="005D6528">
        <w:rPr>
          <w:rFonts w:ascii="Arial" w:hAnsi="Arial" w:cs="Arial"/>
          <w:b/>
          <w:color w:val="auto"/>
          <w:lang w:eastAsia="en-GB"/>
        </w:rPr>
        <w:t>MATTERS ARISING</w:t>
      </w:r>
    </w:p>
    <w:p w:rsidR="00AA35D1" w:rsidRDefault="00AA35D1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DE02FD">
        <w:rPr>
          <w:rFonts w:ascii="Arial" w:hAnsi="Arial" w:cs="Arial"/>
          <w:b/>
          <w:color w:val="auto"/>
          <w:lang w:eastAsia="en-GB"/>
        </w:rPr>
        <w:t xml:space="preserve">   </w:t>
      </w:r>
      <w:r w:rsidR="003C60AC">
        <w:rPr>
          <w:rFonts w:ascii="Arial" w:hAnsi="Arial" w:cs="Arial"/>
          <w:b/>
          <w:color w:val="auto"/>
          <w:lang w:eastAsia="en-GB"/>
        </w:rPr>
        <w:t xml:space="preserve"> </w:t>
      </w:r>
      <w:r>
        <w:rPr>
          <w:rFonts w:ascii="Arial" w:hAnsi="Arial" w:cs="Arial"/>
          <w:b/>
          <w:color w:val="auto"/>
          <w:lang w:eastAsia="en-GB"/>
        </w:rPr>
        <w:t>1.4</w:t>
      </w:r>
      <w:r w:rsidR="00784CD8">
        <w:rPr>
          <w:rFonts w:ascii="Arial" w:hAnsi="Arial" w:cs="Arial"/>
          <w:b/>
          <w:color w:val="auto"/>
          <w:lang w:eastAsia="en-GB"/>
        </w:rPr>
        <w:t>. O</w:t>
      </w:r>
      <w:r>
        <w:rPr>
          <w:rFonts w:ascii="Arial" w:hAnsi="Arial" w:cs="Arial"/>
          <w:b/>
          <w:color w:val="auto"/>
          <w:lang w:eastAsia="en-GB"/>
        </w:rPr>
        <w:t xml:space="preserve"> Matters Arising</w:t>
      </w:r>
    </w:p>
    <w:p w:rsidR="00AA35D1" w:rsidRDefault="00AA35D1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DE02FD">
        <w:rPr>
          <w:rFonts w:ascii="Arial" w:hAnsi="Arial" w:cs="Arial"/>
          <w:b/>
          <w:color w:val="auto"/>
          <w:lang w:eastAsia="en-GB"/>
        </w:rPr>
        <w:t xml:space="preserve">  </w:t>
      </w:r>
      <w:r w:rsidR="003C60AC">
        <w:rPr>
          <w:rFonts w:ascii="Arial" w:hAnsi="Arial" w:cs="Arial"/>
          <w:b/>
          <w:color w:val="auto"/>
          <w:lang w:eastAsia="en-GB"/>
        </w:rPr>
        <w:t xml:space="preserve"> </w:t>
      </w:r>
      <w:r w:rsidR="00DE02FD">
        <w:rPr>
          <w:rFonts w:ascii="Arial" w:hAnsi="Arial" w:cs="Arial"/>
          <w:b/>
          <w:color w:val="auto"/>
          <w:lang w:eastAsia="en-GB"/>
        </w:rPr>
        <w:t xml:space="preserve"> </w:t>
      </w:r>
      <w:r>
        <w:rPr>
          <w:rFonts w:ascii="Arial" w:hAnsi="Arial" w:cs="Arial"/>
          <w:b/>
          <w:color w:val="auto"/>
          <w:lang w:eastAsia="en-GB"/>
        </w:rPr>
        <w:t>6.7</w:t>
      </w:r>
      <w:r w:rsidR="00784CD8">
        <w:rPr>
          <w:rFonts w:ascii="Arial" w:hAnsi="Arial" w:cs="Arial"/>
          <w:b/>
          <w:color w:val="auto"/>
          <w:lang w:eastAsia="en-GB"/>
        </w:rPr>
        <w:t>. O</w:t>
      </w:r>
      <w:r>
        <w:rPr>
          <w:rFonts w:ascii="Arial" w:hAnsi="Arial" w:cs="Arial"/>
          <w:b/>
          <w:color w:val="auto"/>
          <w:lang w:eastAsia="en-GB"/>
        </w:rPr>
        <w:t xml:space="preserve"> Gender Pay Gap</w:t>
      </w: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</w:p>
    <w:p w:rsidR="00DE02FD" w:rsidRDefault="00DE02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DE02FD" w:rsidRDefault="00DE02FD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AA35D1" w:rsidRDefault="00AA35D1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  <w:tab w:val="left" w:pos="6521"/>
          <w:tab w:val="left" w:pos="9781"/>
          <w:tab w:val="left" w:pos="10206"/>
        </w:tabs>
        <w:ind w:left="2160" w:right="629"/>
        <w:jc w:val="both"/>
        <w:rPr>
          <w:rFonts w:ascii="Arial" w:hAnsi="Arial" w:cs="Arial"/>
          <w:color w:val="auto"/>
          <w:lang w:eastAsia="en-GB"/>
        </w:rPr>
      </w:pPr>
      <w:r w:rsidRPr="00666035">
        <w:rPr>
          <w:rFonts w:ascii="Arial" w:hAnsi="Arial" w:cs="Arial"/>
          <w:b/>
          <w:color w:val="auto"/>
          <w:lang w:eastAsia="en-GB"/>
        </w:rPr>
        <w:t xml:space="preserve">JC </w:t>
      </w:r>
      <w:r w:rsidRPr="00AA35D1">
        <w:rPr>
          <w:rFonts w:ascii="Arial" w:hAnsi="Arial" w:cs="Arial"/>
          <w:color w:val="auto"/>
          <w:lang w:eastAsia="en-GB"/>
        </w:rPr>
        <w:t xml:space="preserve">reported </w:t>
      </w:r>
      <w:r w:rsidR="00CB56E0">
        <w:rPr>
          <w:rFonts w:ascii="Arial" w:hAnsi="Arial" w:cs="Arial"/>
          <w:color w:val="auto"/>
          <w:lang w:eastAsia="en-GB"/>
        </w:rPr>
        <w:t xml:space="preserve">that the </w:t>
      </w:r>
      <w:r w:rsidRPr="00AA35D1">
        <w:rPr>
          <w:rFonts w:ascii="Arial" w:hAnsi="Arial" w:cs="Arial"/>
          <w:color w:val="auto"/>
          <w:lang w:eastAsia="en-GB"/>
        </w:rPr>
        <w:t xml:space="preserve">Finance &amp; HR Committee </w:t>
      </w:r>
      <w:r w:rsidR="00CB56E0">
        <w:rPr>
          <w:rFonts w:ascii="Arial" w:hAnsi="Arial" w:cs="Arial"/>
          <w:color w:val="auto"/>
          <w:lang w:eastAsia="en-GB"/>
        </w:rPr>
        <w:t xml:space="preserve">had </w:t>
      </w:r>
      <w:r w:rsidRPr="00AA35D1">
        <w:rPr>
          <w:rFonts w:ascii="Arial" w:hAnsi="Arial" w:cs="Arial"/>
          <w:color w:val="auto"/>
          <w:lang w:eastAsia="en-GB"/>
        </w:rPr>
        <w:t xml:space="preserve">approved the text </w:t>
      </w:r>
      <w:r w:rsidR="0064490F">
        <w:rPr>
          <w:rFonts w:ascii="Arial" w:hAnsi="Arial" w:cs="Arial"/>
          <w:color w:val="auto"/>
          <w:lang w:eastAsia="en-GB"/>
        </w:rPr>
        <w:t xml:space="preserve">of the report </w:t>
      </w:r>
      <w:r w:rsidRPr="00AA35D1">
        <w:rPr>
          <w:rFonts w:ascii="Arial" w:hAnsi="Arial" w:cs="Arial"/>
          <w:color w:val="auto"/>
          <w:lang w:eastAsia="en-GB"/>
        </w:rPr>
        <w:t>with a couple of minor amendments</w:t>
      </w:r>
      <w:r>
        <w:rPr>
          <w:rFonts w:ascii="Arial" w:hAnsi="Arial" w:cs="Arial"/>
          <w:color w:val="auto"/>
          <w:lang w:eastAsia="en-GB"/>
        </w:rPr>
        <w:t xml:space="preserve">, </w:t>
      </w:r>
      <w:r w:rsidR="00CB56E0">
        <w:rPr>
          <w:rFonts w:ascii="Arial" w:hAnsi="Arial" w:cs="Arial"/>
          <w:color w:val="auto"/>
          <w:lang w:eastAsia="en-GB"/>
        </w:rPr>
        <w:t xml:space="preserve">report </w:t>
      </w:r>
      <w:r>
        <w:rPr>
          <w:rFonts w:ascii="Arial" w:hAnsi="Arial" w:cs="Arial"/>
          <w:color w:val="auto"/>
          <w:lang w:eastAsia="en-GB"/>
        </w:rPr>
        <w:t xml:space="preserve">to be published </w:t>
      </w:r>
      <w:r w:rsidR="001F0FC5">
        <w:rPr>
          <w:rFonts w:ascii="Arial" w:hAnsi="Arial" w:cs="Arial"/>
          <w:color w:val="auto"/>
          <w:lang w:eastAsia="en-GB"/>
        </w:rPr>
        <w:t>before end of January 2018</w:t>
      </w:r>
      <w:r>
        <w:rPr>
          <w:rFonts w:ascii="Arial" w:hAnsi="Arial" w:cs="Arial"/>
          <w:color w:val="auto"/>
          <w:lang w:eastAsia="en-GB"/>
        </w:rPr>
        <w:t>.</w:t>
      </w:r>
    </w:p>
    <w:p w:rsidR="00761DE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21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AA35D1" w:rsidRPr="00AA35D1">
        <w:rPr>
          <w:rFonts w:ascii="Arial" w:hAnsi="Arial" w:cs="Arial"/>
          <w:b/>
          <w:color w:val="auto"/>
          <w:lang w:eastAsia="en-GB"/>
        </w:rPr>
        <w:t>6.11.</w:t>
      </w:r>
      <w:r w:rsidR="00AA35D1">
        <w:rPr>
          <w:rFonts w:ascii="Arial" w:hAnsi="Arial" w:cs="Arial"/>
          <w:b/>
          <w:color w:val="auto"/>
          <w:lang w:eastAsia="en-GB"/>
        </w:rPr>
        <w:t xml:space="preserve"> </w:t>
      </w:r>
      <w:r w:rsidR="00AA35D1" w:rsidRPr="00AA35D1">
        <w:rPr>
          <w:rFonts w:ascii="Arial" w:hAnsi="Arial" w:cs="Arial"/>
          <w:b/>
          <w:color w:val="auto"/>
          <w:lang w:eastAsia="en-GB"/>
        </w:rPr>
        <w:t>O MSL Intellectual P</w:t>
      </w:r>
      <w:r w:rsidR="001F0FC5">
        <w:rPr>
          <w:rFonts w:ascii="Arial" w:hAnsi="Arial" w:cs="Arial"/>
          <w:b/>
          <w:color w:val="auto"/>
          <w:lang w:eastAsia="en-GB"/>
        </w:rPr>
        <w:t xml:space="preserve">roperty </w:t>
      </w:r>
    </w:p>
    <w:p w:rsidR="00AA35D1" w:rsidRPr="00AA35D1" w:rsidRDefault="00DE02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27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1B4193">
        <w:rPr>
          <w:rFonts w:ascii="Arial" w:hAnsi="Arial" w:cs="Arial"/>
          <w:color w:val="auto"/>
          <w:lang w:eastAsia="en-GB"/>
        </w:rPr>
        <w:t>To be submitted to the February 2018 Board of Trustees meeting.</w:t>
      </w:r>
    </w:p>
    <w:p w:rsidR="00AA35D1" w:rsidRPr="00AA35D1" w:rsidRDefault="00AA35D1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CB56E0" w:rsidRDefault="00CB56E0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Default="00DE02FD" w:rsidP="00DE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29" w:firstLine="720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 </w:t>
      </w:r>
      <w:r w:rsidR="005D6528" w:rsidRPr="005D6528">
        <w:rPr>
          <w:rFonts w:ascii="Arial" w:hAnsi="Arial" w:cs="Arial"/>
          <w:b/>
          <w:color w:val="auto"/>
          <w:lang w:eastAsia="en-GB"/>
        </w:rPr>
        <w:t>2.5. O</w:t>
      </w: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1D4D9B">
        <w:rPr>
          <w:rFonts w:ascii="Arial" w:hAnsi="Arial" w:cs="Arial"/>
          <w:b/>
          <w:color w:val="auto"/>
          <w:lang w:eastAsia="en-GB"/>
        </w:rPr>
        <w:tab/>
      </w:r>
      <w:r w:rsidR="005D6528" w:rsidRPr="005D6528">
        <w:rPr>
          <w:rFonts w:ascii="Arial" w:hAnsi="Arial" w:cs="Arial"/>
          <w:b/>
          <w:color w:val="auto"/>
          <w:lang w:eastAsia="en-GB"/>
        </w:rPr>
        <w:t>CHAIRS BUSINESS</w:t>
      </w:r>
    </w:p>
    <w:p w:rsidR="001B4193" w:rsidRPr="001B4193" w:rsidRDefault="001B4193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 w:rsidRPr="001B4193">
        <w:rPr>
          <w:rFonts w:ascii="Arial" w:hAnsi="Arial" w:cs="Arial"/>
          <w:color w:val="auto"/>
          <w:lang w:eastAsia="en-GB"/>
        </w:rPr>
        <w:t>Rents negotiations with the University</w:t>
      </w:r>
      <w:r w:rsidR="00CB56E0">
        <w:rPr>
          <w:rFonts w:ascii="Arial" w:hAnsi="Arial" w:cs="Arial"/>
          <w:color w:val="auto"/>
          <w:lang w:eastAsia="en-GB"/>
        </w:rPr>
        <w:t xml:space="preserve"> </w:t>
      </w:r>
      <w:r w:rsidR="00666035">
        <w:rPr>
          <w:rFonts w:ascii="Arial" w:hAnsi="Arial" w:cs="Arial"/>
          <w:color w:val="auto"/>
          <w:lang w:eastAsia="en-GB"/>
        </w:rPr>
        <w:t>–</w:t>
      </w:r>
      <w:r w:rsidR="00CB56E0">
        <w:rPr>
          <w:rFonts w:ascii="Arial" w:hAnsi="Arial" w:cs="Arial"/>
          <w:color w:val="auto"/>
          <w:lang w:eastAsia="en-GB"/>
        </w:rPr>
        <w:t xml:space="preserve"> me</w:t>
      </w:r>
      <w:r w:rsidR="00666035">
        <w:rPr>
          <w:rFonts w:ascii="Arial" w:hAnsi="Arial" w:cs="Arial"/>
          <w:color w:val="auto"/>
          <w:lang w:eastAsia="en-GB"/>
        </w:rPr>
        <w:t>e</w:t>
      </w:r>
      <w:r w:rsidR="00CB56E0">
        <w:rPr>
          <w:rFonts w:ascii="Arial" w:hAnsi="Arial" w:cs="Arial"/>
          <w:color w:val="auto"/>
          <w:lang w:eastAsia="en-GB"/>
        </w:rPr>
        <w:t>t</w:t>
      </w:r>
      <w:r w:rsidR="00666035">
        <w:rPr>
          <w:rFonts w:ascii="Arial" w:hAnsi="Arial" w:cs="Arial"/>
          <w:color w:val="auto"/>
          <w:lang w:eastAsia="en-GB"/>
        </w:rPr>
        <w:t xml:space="preserve">ing taken place with </w:t>
      </w:r>
      <w:r w:rsidR="00CB56E0">
        <w:rPr>
          <w:rFonts w:ascii="Arial" w:hAnsi="Arial" w:cs="Arial"/>
          <w:color w:val="auto"/>
          <w:lang w:eastAsia="en-GB"/>
        </w:rPr>
        <w:t xml:space="preserve">the University </w:t>
      </w:r>
      <w:r w:rsidRPr="001B4193">
        <w:rPr>
          <w:rFonts w:ascii="Arial" w:hAnsi="Arial" w:cs="Arial"/>
          <w:color w:val="auto"/>
          <w:lang w:eastAsia="en-GB"/>
        </w:rPr>
        <w:t xml:space="preserve">in August </w:t>
      </w:r>
      <w:r w:rsidR="00784CD8" w:rsidRPr="001B4193">
        <w:rPr>
          <w:rFonts w:ascii="Arial" w:hAnsi="Arial" w:cs="Arial"/>
          <w:color w:val="auto"/>
          <w:lang w:eastAsia="en-GB"/>
        </w:rPr>
        <w:t>with priorities</w:t>
      </w:r>
      <w:r w:rsidRPr="001B4193">
        <w:rPr>
          <w:rFonts w:ascii="Arial" w:hAnsi="Arial" w:cs="Arial"/>
          <w:color w:val="auto"/>
          <w:lang w:eastAsia="en-GB"/>
        </w:rPr>
        <w:t xml:space="preserve"> around freezing or lowering lower end rents </w:t>
      </w:r>
      <w:r w:rsidR="00CB56E0">
        <w:rPr>
          <w:rFonts w:ascii="Arial" w:hAnsi="Arial" w:cs="Arial"/>
          <w:color w:val="auto"/>
          <w:lang w:eastAsia="en-GB"/>
        </w:rPr>
        <w:t xml:space="preserve">and the </w:t>
      </w:r>
      <w:r w:rsidRPr="001B4193">
        <w:rPr>
          <w:rFonts w:ascii="Arial" w:hAnsi="Arial" w:cs="Arial"/>
          <w:color w:val="auto"/>
          <w:lang w:eastAsia="en-GB"/>
        </w:rPr>
        <w:t xml:space="preserve">establishment of </w:t>
      </w:r>
      <w:r w:rsidR="00CB56E0">
        <w:rPr>
          <w:rFonts w:ascii="Arial" w:hAnsi="Arial" w:cs="Arial"/>
          <w:color w:val="auto"/>
          <w:lang w:eastAsia="en-GB"/>
        </w:rPr>
        <w:t xml:space="preserve">a </w:t>
      </w:r>
      <w:r w:rsidRPr="001B4193">
        <w:rPr>
          <w:rFonts w:ascii="Arial" w:hAnsi="Arial" w:cs="Arial"/>
          <w:color w:val="auto"/>
          <w:lang w:eastAsia="en-GB"/>
        </w:rPr>
        <w:t xml:space="preserve">PG housing ladder, </w:t>
      </w:r>
      <w:r w:rsidR="00CB56E0">
        <w:rPr>
          <w:rFonts w:ascii="Arial" w:hAnsi="Arial" w:cs="Arial"/>
          <w:color w:val="auto"/>
          <w:lang w:eastAsia="en-GB"/>
        </w:rPr>
        <w:t>a</w:t>
      </w:r>
      <w:r w:rsidRPr="001B4193">
        <w:rPr>
          <w:rFonts w:ascii="Arial" w:hAnsi="Arial" w:cs="Arial"/>
          <w:color w:val="auto"/>
          <w:lang w:eastAsia="en-GB"/>
        </w:rPr>
        <w:t>ll suggestio</w:t>
      </w:r>
      <w:r w:rsidR="00BC07F9">
        <w:rPr>
          <w:rFonts w:ascii="Arial" w:hAnsi="Arial" w:cs="Arial"/>
          <w:color w:val="auto"/>
          <w:lang w:eastAsia="en-GB"/>
        </w:rPr>
        <w:t>ns</w:t>
      </w:r>
      <w:r w:rsidR="00CB56E0">
        <w:rPr>
          <w:rFonts w:ascii="Arial" w:hAnsi="Arial" w:cs="Arial"/>
          <w:color w:val="auto"/>
          <w:lang w:eastAsia="en-GB"/>
        </w:rPr>
        <w:t xml:space="preserve"> taken on board by the University</w:t>
      </w:r>
      <w:r w:rsidRPr="001B4193">
        <w:rPr>
          <w:rFonts w:ascii="Arial" w:hAnsi="Arial" w:cs="Arial"/>
          <w:color w:val="auto"/>
          <w:lang w:eastAsia="en-GB"/>
        </w:rPr>
        <w:t xml:space="preserve"> proposal</w:t>
      </w:r>
      <w:r w:rsidR="00666035">
        <w:rPr>
          <w:rFonts w:ascii="Arial" w:hAnsi="Arial" w:cs="Arial"/>
          <w:color w:val="auto"/>
          <w:lang w:eastAsia="en-GB"/>
        </w:rPr>
        <w:t xml:space="preserve"> produced</w:t>
      </w:r>
      <w:r w:rsidRPr="001B4193">
        <w:rPr>
          <w:rFonts w:ascii="Arial" w:hAnsi="Arial" w:cs="Arial"/>
          <w:color w:val="auto"/>
          <w:lang w:eastAsia="en-GB"/>
        </w:rPr>
        <w:t xml:space="preserve"> reflect</w:t>
      </w:r>
      <w:r w:rsidR="00CB56E0">
        <w:rPr>
          <w:rFonts w:ascii="Arial" w:hAnsi="Arial" w:cs="Arial"/>
          <w:color w:val="auto"/>
          <w:lang w:eastAsia="en-GB"/>
        </w:rPr>
        <w:t xml:space="preserve">ing this, </w:t>
      </w:r>
      <w:r w:rsidR="003C60AC">
        <w:rPr>
          <w:rFonts w:ascii="Arial" w:hAnsi="Arial" w:cs="Arial"/>
          <w:color w:val="auto"/>
          <w:lang w:eastAsia="en-GB"/>
        </w:rPr>
        <w:t xml:space="preserve">outcome </w:t>
      </w:r>
      <w:r w:rsidR="003C60AC" w:rsidRPr="001B4193">
        <w:rPr>
          <w:rFonts w:ascii="Arial" w:hAnsi="Arial" w:cs="Arial"/>
          <w:color w:val="auto"/>
          <w:lang w:eastAsia="en-GB"/>
        </w:rPr>
        <w:t>a</w:t>
      </w:r>
      <w:r w:rsidRPr="001B4193">
        <w:rPr>
          <w:rFonts w:ascii="Arial" w:hAnsi="Arial" w:cs="Arial"/>
          <w:color w:val="auto"/>
          <w:lang w:eastAsia="en-GB"/>
        </w:rPr>
        <w:t xml:space="preserve"> rent </w:t>
      </w:r>
      <w:r w:rsidR="00BC07F9">
        <w:rPr>
          <w:rFonts w:ascii="Arial" w:hAnsi="Arial" w:cs="Arial"/>
          <w:color w:val="auto"/>
          <w:lang w:eastAsia="en-GB"/>
        </w:rPr>
        <w:t>f</w:t>
      </w:r>
      <w:r w:rsidRPr="001B4193">
        <w:rPr>
          <w:rFonts w:ascii="Arial" w:hAnsi="Arial" w:cs="Arial"/>
          <w:color w:val="auto"/>
          <w:lang w:eastAsia="en-GB"/>
        </w:rPr>
        <w:t xml:space="preserve">reeze on </w:t>
      </w:r>
      <w:r w:rsidR="00BC07F9">
        <w:rPr>
          <w:rFonts w:ascii="Arial" w:hAnsi="Arial" w:cs="Arial"/>
          <w:color w:val="auto"/>
          <w:lang w:eastAsia="en-GB"/>
        </w:rPr>
        <w:t>some</w:t>
      </w:r>
      <w:r w:rsidRPr="001B4193">
        <w:rPr>
          <w:rFonts w:ascii="Arial" w:hAnsi="Arial" w:cs="Arial"/>
          <w:color w:val="auto"/>
          <w:lang w:eastAsia="en-GB"/>
        </w:rPr>
        <w:t xml:space="preserve"> halls</w:t>
      </w:r>
      <w:r w:rsidR="0064490F">
        <w:rPr>
          <w:rFonts w:ascii="Arial" w:hAnsi="Arial" w:cs="Arial"/>
          <w:color w:val="auto"/>
          <w:lang w:eastAsia="en-GB"/>
        </w:rPr>
        <w:t xml:space="preserve"> of residence</w:t>
      </w:r>
      <w:r w:rsidRPr="001B4193">
        <w:rPr>
          <w:rFonts w:ascii="Arial" w:hAnsi="Arial" w:cs="Arial"/>
          <w:color w:val="auto"/>
          <w:lang w:eastAsia="en-GB"/>
        </w:rPr>
        <w:t xml:space="preserve">, </w:t>
      </w:r>
      <w:r w:rsidR="00666035">
        <w:rPr>
          <w:rFonts w:ascii="Arial" w:hAnsi="Arial" w:cs="Arial"/>
          <w:color w:val="auto"/>
          <w:lang w:eastAsia="en-GB"/>
        </w:rPr>
        <w:t xml:space="preserve">along with </w:t>
      </w:r>
      <w:r w:rsidRPr="001B4193">
        <w:rPr>
          <w:rFonts w:ascii="Arial" w:hAnsi="Arial" w:cs="Arial"/>
          <w:color w:val="auto"/>
          <w:lang w:eastAsia="en-GB"/>
        </w:rPr>
        <w:t xml:space="preserve">a </w:t>
      </w:r>
      <w:r>
        <w:rPr>
          <w:rFonts w:ascii="Arial" w:hAnsi="Arial" w:cs="Arial"/>
          <w:color w:val="auto"/>
          <w:lang w:eastAsia="en-GB"/>
        </w:rPr>
        <w:t>significant re</w:t>
      </w:r>
      <w:r w:rsidR="00BC07F9">
        <w:rPr>
          <w:rFonts w:ascii="Arial" w:hAnsi="Arial" w:cs="Arial"/>
          <w:color w:val="auto"/>
          <w:lang w:eastAsia="en-GB"/>
        </w:rPr>
        <w:t>nt</w:t>
      </w:r>
      <w:r>
        <w:rPr>
          <w:rFonts w:ascii="Arial" w:hAnsi="Arial" w:cs="Arial"/>
          <w:color w:val="auto"/>
          <w:lang w:eastAsia="en-GB"/>
        </w:rPr>
        <w:t xml:space="preserve"> decrease</w:t>
      </w:r>
      <w:r w:rsidR="00900A38">
        <w:rPr>
          <w:rFonts w:ascii="Arial" w:hAnsi="Arial" w:cs="Arial"/>
          <w:color w:val="auto"/>
          <w:lang w:eastAsia="en-GB"/>
        </w:rPr>
        <w:t xml:space="preserve"> in </w:t>
      </w:r>
      <w:r w:rsidR="0064490F">
        <w:rPr>
          <w:rFonts w:ascii="Arial" w:hAnsi="Arial" w:cs="Arial"/>
          <w:color w:val="auto"/>
          <w:lang w:eastAsia="en-GB"/>
        </w:rPr>
        <w:t>the lower end</w:t>
      </w:r>
      <w:r w:rsidR="00900A38">
        <w:rPr>
          <w:rFonts w:ascii="Arial" w:hAnsi="Arial" w:cs="Arial"/>
          <w:color w:val="auto"/>
          <w:lang w:eastAsia="en-GB"/>
        </w:rPr>
        <w:t xml:space="preserve"> halls</w:t>
      </w:r>
      <w:r w:rsidR="0064490F">
        <w:rPr>
          <w:rFonts w:ascii="Arial" w:hAnsi="Arial" w:cs="Arial"/>
          <w:color w:val="auto"/>
          <w:lang w:eastAsia="en-GB"/>
        </w:rPr>
        <w:t xml:space="preserve"> of residence</w:t>
      </w:r>
      <w:r w:rsidR="00900A38">
        <w:rPr>
          <w:rFonts w:ascii="Arial" w:hAnsi="Arial" w:cs="Arial"/>
          <w:color w:val="auto"/>
          <w:lang w:eastAsia="en-GB"/>
        </w:rPr>
        <w:t xml:space="preserve"> </w:t>
      </w:r>
      <w:r w:rsidR="00784CD8">
        <w:rPr>
          <w:rFonts w:ascii="Arial" w:hAnsi="Arial" w:cs="Arial"/>
          <w:color w:val="auto"/>
          <w:lang w:eastAsia="en-GB"/>
        </w:rPr>
        <w:t>from £</w:t>
      </w:r>
      <w:r>
        <w:rPr>
          <w:rFonts w:ascii="Arial" w:hAnsi="Arial" w:cs="Arial"/>
          <w:color w:val="auto"/>
          <w:lang w:eastAsia="en-GB"/>
        </w:rPr>
        <w:t>86.00 to £75.00 a week.</w:t>
      </w:r>
    </w:p>
    <w:p w:rsidR="008B17AF" w:rsidRPr="008B17AF" w:rsidRDefault="001B4193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Buses – progress made with regards to replacement bus passes, some add</w:t>
      </w:r>
      <w:r w:rsidR="00123E3D">
        <w:rPr>
          <w:rFonts w:ascii="Arial" w:hAnsi="Arial" w:cs="Arial"/>
          <w:color w:val="auto"/>
          <w:lang w:eastAsia="en-GB"/>
        </w:rPr>
        <w:t>i</w:t>
      </w:r>
      <w:r>
        <w:rPr>
          <w:rFonts w:ascii="Arial" w:hAnsi="Arial" w:cs="Arial"/>
          <w:color w:val="auto"/>
          <w:lang w:eastAsia="en-GB"/>
        </w:rPr>
        <w:t>tional se</w:t>
      </w:r>
      <w:r w:rsidR="00123E3D">
        <w:rPr>
          <w:rFonts w:ascii="Arial" w:hAnsi="Arial" w:cs="Arial"/>
          <w:color w:val="auto"/>
          <w:lang w:eastAsia="en-GB"/>
        </w:rPr>
        <w:t>rvices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64490F">
        <w:rPr>
          <w:rFonts w:ascii="Arial" w:hAnsi="Arial" w:cs="Arial"/>
          <w:color w:val="auto"/>
          <w:lang w:eastAsia="en-GB"/>
        </w:rPr>
        <w:t>now in operation</w:t>
      </w:r>
      <w:r w:rsidR="008B17AF">
        <w:rPr>
          <w:rFonts w:ascii="Arial" w:hAnsi="Arial" w:cs="Arial"/>
          <w:color w:val="auto"/>
          <w:lang w:eastAsia="en-GB"/>
        </w:rPr>
        <w:t xml:space="preserve">. </w:t>
      </w:r>
      <w:r w:rsidR="00900A38">
        <w:rPr>
          <w:rFonts w:ascii="Arial" w:hAnsi="Arial" w:cs="Arial"/>
          <w:color w:val="auto"/>
          <w:lang w:eastAsia="en-GB"/>
        </w:rPr>
        <w:t>G</w:t>
      </w:r>
      <w:r w:rsidR="008B17AF">
        <w:rPr>
          <w:rFonts w:ascii="Arial" w:hAnsi="Arial" w:cs="Arial"/>
          <w:color w:val="auto"/>
          <w:lang w:eastAsia="en-GB"/>
        </w:rPr>
        <w:t xml:space="preserve">ood relationship </w:t>
      </w:r>
      <w:r w:rsidR="00900A38">
        <w:rPr>
          <w:rFonts w:ascii="Arial" w:hAnsi="Arial" w:cs="Arial"/>
          <w:color w:val="auto"/>
          <w:lang w:eastAsia="en-GB"/>
        </w:rPr>
        <w:t xml:space="preserve">established </w:t>
      </w:r>
      <w:r w:rsidR="008B17AF">
        <w:rPr>
          <w:rFonts w:ascii="Arial" w:hAnsi="Arial" w:cs="Arial"/>
          <w:color w:val="auto"/>
          <w:lang w:eastAsia="en-GB"/>
        </w:rPr>
        <w:t>with</w:t>
      </w:r>
      <w:r w:rsidR="00B71A6B">
        <w:rPr>
          <w:rFonts w:ascii="Arial" w:hAnsi="Arial" w:cs="Arial"/>
          <w:color w:val="auto"/>
          <w:lang w:eastAsia="en-GB"/>
        </w:rPr>
        <w:t xml:space="preserve"> </w:t>
      </w:r>
      <w:r w:rsidR="008B17AF">
        <w:rPr>
          <w:rFonts w:ascii="Arial" w:hAnsi="Arial" w:cs="Arial"/>
          <w:color w:val="auto"/>
          <w:lang w:eastAsia="en-GB"/>
        </w:rPr>
        <w:t>t</w:t>
      </w:r>
      <w:r w:rsidR="00900A38">
        <w:rPr>
          <w:rFonts w:ascii="Arial" w:hAnsi="Arial" w:cs="Arial"/>
          <w:color w:val="auto"/>
          <w:lang w:eastAsia="en-GB"/>
        </w:rPr>
        <w:t>he</w:t>
      </w:r>
      <w:r w:rsidR="008B17AF">
        <w:rPr>
          <w:rFonts w:ascii="Arial" w:hAnsi="Arial" w:cs="Arial"/>
          <w:color w:val="auto"/>
          <w:lang w:eastAsia="en-GB"/>
        </w:rPr>
        <w:t xml:space="preserve"> Universit</w:t>
      </w:r>
      <w:r w:rsidR="00900A38">
        <w:rPr>
          <w:rFonts w:ascii="Arial" w:hAnsi="Arial" w:cs="Arial"/>
          <w:color w:val="auto"/>
          <w:lang w:eastAsia="en-GB"/>
        </w:rPr>
        <w:t>y</w:t>
      </w:r>
      <w:r w:rsidR="008B17AF">
        <w:rPr>
          <w:rFonts w:ascii="Arial" w:hAnsi="Arial" w:cs="Arial"/>
          <w:color w:val="auto"/>
          <w:lang w:eastAsia="en-GB"/>
        </w:rPr>
        <w:t xml:space="preserve"> going forward on</w:t>
      </w:r>
      <w:r w:rsidR="00B71A6B">
        <w:rPr>
          <w:rFonts w:ascii="Arial" w:hAnsi="Arial" w:cs="Arial"/>
          <w:color w:val="auto"/>
          <w:lang w:eastAsia="en-GB"/>
        </w:rPr>
        <w:t xml:space="preserve"> </w:t>
      </w:r>
      <w:r w:rsidR="008B17AF">
        <w:rPr>
          <w:rFonts w:ascii="Arial" w:hAnsi="Arial" w:cs="Arial"/>
          <w:color w:val="auto"/>
          <w:lang w:eastAsia="en-GB"/>
        </w:rPr>
        <w:t>t</w:t>
      </w:r>
      <w:r w:rsidR="00900A38">
        <w:rPr>
          <w:rFonts w:ascii="Arial" w:hAnsi="Arial" w:cs="Arial"/>
          <w:color w:val="auto"/>
          <w:lang w:eastAsia="en-GB"/>
        </w:rPr>
        <w:t>h</w:t>
      </w:r>
      <w:r w:rsidR="008B17AF">
        <w:rPr>
          <w:rFonts w:ascii="Arial" w:hAnsi="Arial" w:cs="Arial"/>
          <w:color w:val="auto"/>
          <w:lang w:eastAsia="en-GB"/>
        </w:rPr>
        <w:t>is</w:t>
      </w:r>
      <w:r w:rsidR="00B71A6B">
        <w:rPr>
          <w:rFonts w:ascii="Arial" w:hAnsi="Arial" w:cs="Arial"/>
          <w:color w:val="auto"/>
          <w:lang w:eastAsia="en-GB"/>
        </w:rPr>
        <w:t xml:space="preserve"> </w:t>
      </w:r>
      <w:r w:rsidR="008B17AF">
        <w:rPr>
          <w:rFonts w:ascii="Arial" w:hAnsi="Arial" w:cs="Arial"/>
          <w:color w:val="auto"/>
          <w:lang w:eastAsia="en-GB"/>
        </w:rPr>
        <w:t>issue.</w:t>
      </w:r>
    </w:p>
    <w:p w:rsidR="008B17AF" w:rsidRPr="008B17AF" w:rsidRDefault="008B17AF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We</w:t>
      </w:r>
      <w:r w:rsidR="00900A38">
        <w:rPr>
          <w:rFonts w:ascii="Arial" w:hAnsi="Arial" w:cs="Arial"/>
          <w:color w:val="auto"/>
          <w:lang w:eastAsia="en-GB"/>
        </w:rPr>
        <w:t>G</w:t>
      </w:r>
      <w:r>
        <w:rPr>
          <w:rFonts w:ascii="Arial" w:hAnsi="Arial" w:cs="Arial"/>
          <w:color w:val="auto"/>
          <w:lang w:eastAsia="en-GB"/>
        </w:rPr>
        <w:t>et</w:t>
      </w:r>
      <w:r w:rsidR="00900A38">
        <w:rPr>
          <w:rFonts w:ascii="Arial" w:hAnsi="Arial" w:cs="Arial"/>
          <w:color w:val="auto"/>
          <w:lang w:eastAsia="en-GB"/>
        </w:rPr>
        <w:t>C</w:t>
      </w:r>
      <w:r>
        <w:rPr>
          <w:rFonts w:ascii="Arial" w:hAnsi="Arial" w:cs="Arial"/>
          <w:color w:val="auto"/>
          <w:lang w:eastAsia="en-GB"/>
        </w:rPr>
        <w:t xml:space="preserve">onsent </w:t>
      </w:r>
      <w:r w:rsidR="00900A38">
        <w:rPr>
          <w:rFonts w:ascii="Arial" w:hAnsi="Arial" w:cs="Arial"/>
          <w:color w:val="auto"/>
          <w:lang w:eastAsia="en-GB"/>
        </w:rPr>
        <w:t>C</w:t>
      </w:r>
      <w:r>
        <w:rPr>
          <w:rFonts w:ascii="Arial" w:hAnsi="Arial" w:cs="Arial"/>
          <w:color w:val="auto"/>
          <w:lang w:eastAsia="en-GB"/>
        </w:rPr>
        <w:t>ampaign</w:t>
      </w:r>
      <w:r w:rsidR="00900A38">
        <w:rPr>
          <w:rFonts w:ascii="Arial" w:hAnsi="Arial" w:cs="Arial"/>
          <w:color w:val="auto"/>
          <w:lang w:eastAsia="en-GB"/>
        </w:rPr>
        <w:t xml:space="preserve"> - </w:t>
      </w:r>
      <w:r>
        <w:rPr>
          <w:rFonts w:ascii="Arial" w:hAnsi="Arial" w:cs="Arial"/>
          <w:color w:val="auto"/>
          <w:lang w:eastAsia="en-GB"/>
        </w:rPr>
        <w:t>next steps of campaign meeti</w:t>
      </w:r>
      <w:r w:rsidR="00900A38">
        <w:rPr>
          <w:rFonts w:ascii="Arial" w:hAnsi="Arial" w:cs="Arial"/>
          <w:color w:val="auto"/>
          <w:lang w:eastAsia="en-GB"/>
        </w:rPr>
        <w:t>ng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B71A6B">
        <w:rPr>
          <w:rFonts w:ascii="Arial" w:hAnsi="Arial" w:cs="Arial"/>
          <w:color w:val="auto"/>
          <w:lang w:eastAsia="en-GB"/>
        </w:rPr>
        <w:t xml:space="preserve">going </w:t>
      </w:r>
      <w:r>
        <w:rPr>
          <w:rFonts w:ascii="Arial" w:hAnsi="Arial" w:cs="Arial"/>
          <w:color w:val="auto"/>
          <w:lang w:eastAsia="en-GB"/>
        </w:rPr>
        <w:t xml:space="preserve">ahead in </w:t>
      </w:r>
      <w:r w:rsidR="00900A38">
        <w:rPr>
          <w:rFonts w:ascii="Arial" w:hAnsi="Arial" w:cs="Arial"/>
          <w:color w:val="auto"/>
          <w:lang w:eastAsia="en-GB"/>
        </w:rPr>
        <w:t>T</w:t>
      </w:r>
      <w:r>
        <w:rPr>
          <w:rFonts w:ascii="Arial" w:hAnsi="Arial" w:cs="Arial"/>
          <w:color w:val="auto"/>
          <w:lang w:eastAsia="en-GB"/>
        </w:rPr>
        <w:t xml:space="preserve">erm 2, senior buy in </w:t>
      </w:r>
      <w:r w:rsidR="0064490F">
        <w:rPr>
          <w:rFonts w:ascii="Arial" w:hAnsi="Arial" w:cs="Arial"/>
          <w:color w:val="auto"/>
          <w:lang w:eastAsia="en-GB"/>
        </w:rPr>
        <w:t xml:space="preserve">obtained </w:t>
      </w:r>
      <w:r>
        <w:rPr>
          <w:rFonts w:ascii="Arial" w:hAnsi="Arial" w:cs="Arial"/>
          <w:color w:val="auto"/>
          <w:lang w:eastAsia="en-GB"/>
        </w:rPr>
        <w:t xml:space="preserve">from the </w:t>
      </w:r>
      <w:r w:rsidR="00900A38">
        <w:rPr>
          <w:rFonts w:ascii="Arial" w:hAnsi="Arial" w:cs="Arial"/>
          <w:color w:val="auto"/>
          <w:lang w:eastAsia="en-GB"/>
        </w:rPr>
        <w:t>University</w:t>
      </w:r>
      <w:r>
        <w:rPr>
          <w:rFonts w:ascii="Arial" w:hAnsi="Arial" w:cs="Arial"/>
          <w:color w:val="auto"/>
          <w:lang w:eastAsia="en-GB"/>
        </w:rPr>
        <w:t>.</w:t>
      </w:r>
    </w:p>
    <w:p w:rsidR="008B17AF" w:rsidRPr="008B17AF" w:rsidRDefault="008B17AF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Sports Day</w:t>
      </w:r>
      <w:r w:rsidR="00900A38">
        <w:rPr>
          <w:rFonts w:ascii="Arial" w:hAnsi="Arial" w:cs="Arial"/>
          <w:color w:val="auto"/>
          <w:lang w:eastAsia="en-GB"/>
        </w:rPr>
        <w:t xml:space="preserve"> and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900A38">
        <w:rPr>
          <w:rFonts w:ascii="Arial" w:hAnsi="Arial" w:cs="Arial"/>
          <w:color w:val="auto"/>
          <w:lang w:eastAsia="en-GB"/>
        </w:rPr>
        <w:t>K</w:t>
      </w:r>
      <w:r>
        <w:rPr>
          <w:rFonts w:ascii="Arial" w:hAnsi="Arial" w:cs="Arial"/>
          <w:color w:val="auto"/>
          <w:lang w:eastAsia="en-GB"/>
        </w:rPr>
        <w:t>ick</w:t>
      </w:r>
      <w:r w:rsidR="00A63758">
        <w:rPr>
          <w:rFonts w:ascii="Arial" w:hAnsi="Arial" w:cs="Arial"/>
          <w:color w:val="auto"/>
          <w:lang w:eastAsia="en-GB"/>
        </w:rPr>
        <w:t xml:space="preserve"> </w:t>
      </w:r>
      <w:r w:rsidR="00900A38">
        <w:rPr>
          <w:rFonts w:ascii="Arial" w:hAnsi="Arial" w:cs="Arial"/>
          <w:color w:val="auto"/>
          <w:lang w:eastAsia="en-GB"/>
        </w:rPr>
        <w:t>H</w:t>
      </w:r>
      <w:r>
        <w:rPr>
          <w:rFonts w:ascii="Arial" w:hAnsi="Arial" w:cs="Arial"/>
          <w:color w:val="auto"/>
          <w:lang w:eastAsia="en-GB"/>
        </w:rPr>
        <w:t xml:space="preserve">omophobia out of sport all part of the </w:t>
      </w:r>
      <w:r w:rsidR="001F0FC5">
        <w:rPr>
          <w:rFonts w:ascii="Arial" w:hAnsi="Arial" w:cs="Arial"/>
          <w:color w:val="auto"/>
          <w:lang w:eastAsia="en-GB"/>
        </w:rPr>
        <w:t>R</w:t>
      </w:r>
      <w:r>
        <w:rPr>
          <w:rFonts w:ascii="Arial" w:hAnsi="Arial" w:cs="Arial"/>
          <w:color w:val="auto"/>
          <w:lang w:eastAsia="en-GB"/>
        </w:rPr>
        <w:t xml:space="preserve">eshaping </w:t>
      </w:r>
      <w:r w:rsidR="001F0FC5">
        <w:rPr>
          <w:rFonts w:ascii="Arial" w:hAnsi="Arial" w:cs="Arial"/>
          <w:color w:val="auto"/>
          <w:lang w:eastAsia="en-GB"/>
        </w:rPr>
        <w:t>S</w:t>
      </w:r>
      <w:r>
        <w:rPr>
          <w:rFonts w:ascii="Arial" w:hAnsi="Arial" w:cs="Arial"/>
          <w:color w:val="auto"/>
          <w:lang w:eastAsia="en-GB"/>
        </w:rPr>
        <w:t>port</w:t>
      </w:r>
      <w:r w:rsidR="00900A38">
        <w:rPr>
          <w:rFonts w:ascii="Arial" w:hAnsi="Arial" w:cs="Arial"/>
          <w:color w:val="auto"/>
          <w:lang w:eastAsia="en-GB"/>
        </w:rPr>
        <w:t>s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1F0FC5">
        <w:rPr>
          <w:rFonts w:ascii="Arial" w:hAnsi="Arial" w:cs="Arial"/>
          <w:color w:val="auto"/>
          <w:lang w:eastAsia="en-GB"/>
        </w:rPr>
        <w:t>campaign</w:t>
      </w:r>
      <w:r>
        <w:rPr>
          <w:rFonts w:ascii="Arial" w:hAnsi="Arial" w:cs="Arial"/>
          <w:color w:val="auto"/>
          <w:lang w:eastAsia="en-GB"/>
        </w:rPr>
        <w:t>.</w:t>
      </w:r>
    </w:p>
    <w:p w:rsidR="00FE6A10" w:rsidRPr="00FE6A10" w:rsidRDefault="008B17AF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Community – L</w:t>
      </w:r>
      <w:r w:rsidR="0064490F">
        <w:rPr>
          <w:rFonts w:ascii="Arial" w:hAnsi="Arial" w:cs="Arial"/>
          <w:color w:val="auto"/>
          <w:lang w:eastAsia="en-GB"/>
        </w:rPr>
        <w:t>K</w:t>
      </w:r>
      <w:r>
        <w:rPr>
          <w:rFonts w:ascii="Arial" w:hAnsi="Arial" w:cs="Arial"/>
          <w:color w:val="auto"/>
          <w:lang w:eastAsia="en-GB"/>
        </w:rPr>
        <w:t xml:space="preserve"> coordinat</w:t>
      </w:r>
      <w:r w:rsidR="00900A38">
        <w:rPr>
          <w:rFonts w:ascii="Arial" w:hAnsi="Arial" w:cs="Arial"/>
          <w:color w:val="auto"/>
          <w:lang w:eastAsia="en-GB"/>
        </w:rPr>
        <w:t>ed</w:t>
      </w:r>
      <w:r>
        <w:rPr>
          <w:rFonts w:ascii="Arial" w:hAnsi="Arial" w:cs="Arial"/>
          <w:color w:val="auto"/>
          <w:lang w:eastAsia="en-GB"/>
        </w:rPr>
        <w:t xml:space="preserve"> an event at the Brunswick </w:t>
      </w:r>
      <w:r w:rsidR="001F0FC5">
        <w:rPr>
          <w:rFonts w:ascii="Arial" w:hAnsi="Arial" w:cs="Arial"/>
          <w:color w:val="auto"/>
          <w:lang w:eastAsia="en-GB"/>
        </w:rPr>
        <w:t>h</w:t>
      </w:r>
      <w:r>
        <w:rPr>
          <w:rFonts w:ascii="Arial" w:hAnsi="Arial" w:cs="Arial"/>
          <w:color w:val="auto"/>
          <w:lang w:eastAsia="en-GB"/>
        </w:rPr>
        <w:t xml:space="preserve">ub in Leamington bringing together the local </w:t>
      </w:r>
      <w:r w:rsidR="00900A38">
        <w:rPr>
          <w:rFonts w:ascii="Arial" w:hAnsi="Arial" w:cs="Arial"/>
          <w:color w:val="auto"/>
          <w:lang w:eastAsia="en-GB"/>
        </w:rPr>
        <w:t>C</w:t>
      </w:r>
      <w:r>
        <w:rPr>
          <w:rFonts w:ascii="Arial" w:hAnsi="Arial" w:cs="Arial"/>
          <w:color w:val="auto"/>
          <w:lang w:eastAsia="en-GB"/>
        </w:rPr>
        <w:t>ouncillor</w:t>
      </w:r>
      <w:r w:rsidR="00900A38">
        <w:rPr>
          <w:rFonts w:ascii="Arial" w:hAnsi="Arial" w:cs="Arial"/>
          <w:color w:val="auto"/>
          <w:lang w:eastAsia="en-GB"/>
        </w:rPr>
        <w:t xml:space="preserve">, </w:t>
      </w:r>
      <w:r>
        <w:rPr>
          <w:rFonts w:ascii="Arial" w:hAnsi="Arial" w:cs="Arial"/>
          <w:color w:val="auto"/>
          <w:lang w:eastAsia="en-GB"/>
        </w:rPr>
        <w:t>MP’s, stude</w:t>
      </w:r>
      <w:r w:rsidR="00FE6A10">
        <w:rPr>
          <w:rFonts w:ascii="Arial" w:hAnsi="Arial" w:cs="Arial"/>
          <w:color w:val="auto"/>
          <w:lang w:eastAsia="en-GB"/>
        </w:rPr>
        <w:t>nt</w:t>
      </w:r>
      <w:r>
        <w:rPr>
          <w:rFonts w:ascii="Arial" w:hAnsi="Arial" w:cs="Arial"/>
          <w:color w:val="auto"/>
          <w:lang w:eastAsia="en-GB"/>
        </w:rPr>
        <w:t>s,</w:t>
      </w:r>
      <w:r w:rsidR="00FE6A10">
        <w:rPr>
          <w:rFonts w:ascii="Arial" w:hAnsi="Arial" w:cs="Arial"/>
          <w:color w:val="auto"/>
          <w:lang w:eastAsia="en-GB"/>
        </w:rPr>
        <w:t xml:space="preserve"> local residents</w:t>
      </w:r>
      <w:r w:rsidR="00900A38">
        <w:rPr>
          <w:rFonts w:ascii="Arial" w:hAnsi="Arial" w:cs="Arial"/>
          <w:color w:val="auto"/>
          <w:lang w:eastAsia="en-GB"/>
        </w:rPr>
        <w:t xml:space="preserve">, </w:t>
      </w:r>
      <w:r w:rsidR="00FE6A10">
        <w:rPr>
          <w:rFonts w:ascii="Arial" w:hAnsi="Arial" w:cs="Arial"/>
          <w:color w:val="auto"/>
          <w:lang w:eastAsia="en-GB"/>
        </w:rPr>
        <w:t>fab</w:t>
      </w:r>
      <w:r w:rsidR="00900A38">
        <w:rPr>
          <w:rFonts w:ascii="Arial" w:hAnsi="Arial" w:cs="Arial"/>
          <w:color w:val="auto"/>
          <w:lang w:eastAsia="en-GB"/>
        </w:rPr>
        <w:t>ulous</w:t>
      </w:r>
      <w:r w:rsidR="00FE6A10">
        <w:rPr>
          <w:rFonts w:ascii="Arial" w:hAnsi="Arial" w:cs="Arial"/>
          <w:color w:val="auto"/>
          <w:lang w:eastAsia="en-GB"/>
        </w:rPr>
        <w:t xml:space="preserve"> community meeti</w:t>
      </w:r>
      <w:r w:rsidR="00900A38">
        <w:rPr>
          <w:rFonts w:ascii="Arial" w:hAnsi="Arial" w:cs="Arial"/>
          <w:color w:val="auto"/>
          <w:lang w:eastAsia="en-GB"/>
        </w:rPr>
        <w:t xml:space="preserve">ng, </w:t>
      </w:r>
      <w:r w:rsidR="00FE6A10">
        <w:rPr>
          <w:rFonts w:ascii="Arial" w:hAnsi="Arial" w:cs="Arial"/>
          <w:color w:val="auto"/>
          <w:lang w:eastAsia="en-GB"/>
        </w:rPr>
        <w:t>press</w:t>
      </w:r>
      <w:r w:rsidR="00900A38">
        <w:rPr>
          <w:rFonts w:ascii="Arial" w:hAnsi="Arial" w:cs="Arial"/>
          <w:color w:val="auto"/>
          <w:lang w:eastAsia="en-GB"/>
        </w:rPr>
        <w:t xml:space="preserve"> involvement.</w:t>
      </w:r>
      <w:r w:rsidR="00FE6A10">
        <w:rPr>
          <w:rFonts w:ascii="Arial" w:hAnsi="Arial" w:cs="Arial"/>
          <w:color w:val="auto"/>
          <w:lang w:eastAsia="en-GB"/>
        </w:rPr>
        <w:t xml:space="preserve"> L</w:t>
      </w:r>
      <w:r w:rsidR="00900A38">
        <w:rPr>
          <w:rFonts w:ascii="Arial" w:hAnsi="Arial" w:cs="Arial"/>
          <w:color w:val="auto"/>
          <w:lang w:eastAsia="en-GB"/>
        </w:rPr>
        <w:t>J</w:t>
      </w:r>
      <w:r w:rsidR="00FE6A10">
        <w:rPr>
          <w:rFonts w:ascii="Arial" w:hAnsi="Arial" w:cs="Arial"/>
          <w:color w:val="auto"/>
          <w:lang w:eastAsia="en-GB"/>
        </w:rPr>
        <w:t xml:space="preserve"> interv</w:t>
      </w:r>
      <w:r w:rsidR="00900A38">
        <w:rPr>
          <w:rFonts w:ascii="Arial" w:hAnsi="Arial" w:cs="Arial"/>
          <w:color w:val="auto"/>
          <w:lang w:eastAsia="en-GB"/>
        </w:rPr>
        <w:t>ie</w:t>
      </w:r>
      <w:r w:rsidR="00FE6A10">
        <w:rPr>
          <w:rFonts w:ascii="Arial" w:hAnsi="Arial" w:cs="Arial"/>
          <w:color w:val="auto"/>
          <w:lang w:eastAsia="en-GB"/>
        </w:rPr>
        <w:t>wed, M</w:t>
      </w:r>
      <w:r w:rsidR="00900A38">
        <w:rPr>
          <w:rFonts w:ascii="Arial" w:hAnsi="Arial" w:cs="Arial"/>
          <w:color w:val="auto"/>
          <w:lang w:eastAsia="en-GB"/>
        </w:rPr>
        <w:t>K</w:t>
      </w:r>
      <w:r w:rsidR="00FE6A10">
        <w:rPr>
          <w:rFonts w:ascii="Arial" w:hAnsi="Arial" w:cs="Arial"/>
          <w:color w:val="auto"/>
          <w:lang w:eastAsia="en-GB"/>
        </w:rPr>
        <w:t xml:space="preserve"> and N</w:t>
      </w:r>
      <w:r w:rsidR="00900A38">
        <w:rPr>
          <w:rFonts w:ascii="Arial" w:hAnsi="Arial" w:cs="Arial"/>
          <w:color w:val="auto"/>
          <w:lang w:eastAsia="en-GB"/>
        </w:rPr>
        <w:t>J</w:t>
      </w:r>
      <w:r w:rsidR="00FE6A10">
        <w:rPr>
          <w:rFonts w:ascii="Arial" w:hAnsi="Arial" w:cs="Arial"/>
          <w:color w:val="auto"/>
          <w:lang w:eastAsia="en-GB"/>
        </w:rPr>
        <w:t xml:space="preserve"> in attendance, will </w:t>
      </w:r>
      <w:r w:rsidR="00900A38">
        <w:rPr>
          <w:rFonts w:ascii="Arial" w:hAnsi="Arial" w:cs="Arial"/>
          <w:color w:val="auto"/>
          <w:lang w:eastAsia="en-GB"/>
        </w:rPr>
        <w:t xml:space="preserve">continue to </w:t>
      </w:r>
      <w:r w:rsidR="00FE6A10">
        <w:rPr>
          <w:rFonts w:ascii="Arial" w:hAnsi="Arial" w:cs="Arial"/>
          <w:color w:val="auto"/>
          <w:lang w:eastAsia="en-GB"/>
        </w:rPr>
        <w:t>build on th</w:t>
      </w:r>
      <w:r w:rsidR="00900A38">
        <w:rPr>
          <w:rFonts w:ascii="Arial" w:hAnsi="Arial" w:cs="Arial"/>
          <w:color w:val="auto"/>
          <w:lang w:eastAsia="en-GB"/>
        </w:rPr>
        <w:t>is</w:t>
      </w:r>
      <w:r w:rsidR="00FE6A10">
        <w:rPr>
          <w:rFonts w:ascii="Arial" w:hAnsi="Arial" w:cs="Arial"/>
          <w:color w:val="auto"/>
          <w:lang w:eastAsia="en-GB"/>
        </w:rPr>
        <w:t>.</w:t>
      </w:r>
    </w:p>
    <w:p w:rsidR="00FE6A10" w:rsidRPr="00FE6A10" w:rsidRDefault="00FE6A10" w:rsidP="0064490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PG workshop – a</w:t>
      </w:r>
      <w:r w:rsidR="00900A38">
        <w:rPr>
          <w:rFonts w:ascii="Arial" w:hAnsi="Arial" w:cs="Arial"/>
          <w:color w:val="auto"/>
          <w:lang w:eastAsia="en-GB"/>
        </w:rPr>
        <w:t xml:space="preserve"> l</w:t>
      </w:r>
      <w:r>
        <w:rPr>
          <w:rFonts w:ascii="Arial" w:hAnsi="Arial" w:cs="Arial"/>
          <w:color w:val="auto"/>
          <w:lang w:eastAsia="en-GB"/>
        </w:rPr>
        <w:t>ot of exciting</w:t>
      </w:r>
      <w:r w:rsidR="00560458">
        <w:rPr>
          <w:rFonts w:ascii="Arial" w:hAnsi="Arial" w:cs="Arial"/>
          <w:color w:val="auto"/>
          <w:lang w:eastAsia="en-GB"/>
        </w:rPr>
        <w:t xml:space="preserve"> </w:t>
      </w:r>
      <w:r w:rsidR="004C5934">
        <w:rPr>
          <w:rFonts w:ascii="Arial" w:hAnsi="Arial" w:cs="Arial"/>
          <w:color w:val="auto"/>
          <w:lang w:eastAsia="en-GB"/>
        </w:rPr>
        <w:t>initiatives</w:t>
      </w:r>
      <w:r w:rsidR="00560458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 xml:space="preserve">coming from </w:t>
      </w:r>
      <w:r w:rsidR="00900A38">
        <w:rPr>
          <w:rFonts w:ascii="Arial" w:hAnsi="Arial" w:cs="Arial"/>
          <w:color w:val="auto"/>
          <w:lang w:eastAsia="en-GB"/>
        </w:rPr>
        <w:t>th</w:t>
      </w:r>
      <w:r w:rsidR="00560458">
        <w:rPr>
          <w:rFonts w:ascii="Arial" w:hAnsi="Arial" w:cs="Arial"/>
          <w:color w:val="auto"/>
          <w:lang w:eastAsia="en-GB"/>
        </w:rPr>
        <w:t>is</w:t>
      </w:r>
      <w:r w:rsidR="00900A38">
        <w:rPr>
          <w:rFonts w:ascii="Arial" w:hAnsi="Arial" w:cs="Arial"/>
          <w:color w:val="auto"/>
          <w:lang w:eastAsia="en-GB"/>
        </w:rPr>
        <w:t xml:space="preserve"> workshop.</w:t>
      </w:r>
    </w:p>
    <w:p w:rsidR="00FE6A10" w:rsidRPr="00FE6A10" w:rsidRDefault="00FE6A10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Study Spaces –L</w:t>
      </w:r>
      <w:r w:rsidR="00900A38">
        <w:rPr>
          <w:rFonts w:ascii="Arial" w:hAnsi="Arial" w:cs="Arial"/>
          <w:color w:val="auto"/>
          <w:lang w:eastAsia="en-GB"/>
        </w:rPr>
        <w:t>J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B71A6B">
        <w:rPr>
          <w:rFonts w:ascii="Arial" w:hAnsi="Arial" w:cs="Arial"/>
          <w:color w:val="auto"/>
          <w:lang w:eastAsia="en-GB"/>
        </w:rPr>
        <w:t xml:space="preserve">working </w:t>
      </w:r>
      <w:r>
        <w:rPr>
          <w:rFonts w:ascii="Arial" w:hAnsi="Arial" w:cs="Arial"/>
          <w:color w:val="auto"/>
          <w:lang w:eastAsia="en-GB"/>
        </w:rPr>
        <w:t>on th</w:t>
      </w:r>
      <w:r w:rsidR="00900A38">
        <w:rPr>
          <w:rFonts w:ascii="Arial" w:hAnsi="Arial" w:cs="Arial"/>
          <w:color w:val="auto"/>
          <w:lang w:eastAsia="en-GB"/>
        </w:rPr>
        <w:t>is</w:t>
      </w:r>
      <w:r>
        <w:rPr>
          <w:rFonts w:ascii="Arial" w:hAnsi="Arial" w:cs="Arial"/>
          <w:color w:val="auto"/>
          <w:lang w:eastAsia="en-GB"/>
        </w:rPr>
        <w:t xml:space="preserve">, University now have three different work streams, </w:t>
      </w:r>
      <w:r w:rsidR="00900A38">
        <w:rPr>
          <w:rFonts w:ascii="Arial" w:hAnsi="Arial" w:cs="Arial"/>
          <w:color w:val="auto"/>
          <w:lang w:eastAsia="en-GB"/>
        </w:rPr>
        <w:t xml:space="preserve">this was the number one issue that came from the </w:t>
      </w:r>
      <w:r>
        <w:rPr>
          <w:rFonts w:ascii="Arial" w:hAnsi="Arial" w:cs="Arial"/>
          <w:color w:val="auto"/>
          <w:lang w:eastAsia="en-GB"/>
        </w:rPr>
        <w:t>member survey</w:t>
      </w:r>
      <w:r w:rsidR="00900A38">
        <w:rPr>
          <w:rFonts w:ascii="Arial" w:hAnsi="Arial" w:cs="Arial"/>
          <w:color w:val="auto"/>
          <w:lang w:eastAsia="en-GB"/>
        </w:rPr>
        <w:t>.</w:t>
      </w:r>
      <w:r>
        <w:rPr>
          <w:rFonts w:ascii="Arial" w:hAnsi="Arial" w:cs="Arial"/>
          <w:color w:val="auto"/>
          <w:lang w:eastAsia="en-GB"/>
        </w:rPr>
        <w:t xml:space="preserve"> </w:t>
      </w:r>
    </w:p>
    <w:p w:rsidR="005D6528" w:rsidRPr="001B4193" w:rsidRDefault="00FE6A10" w:rsidP="001D4D9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27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Welcome week </w:t>
      </w:r>
      <w:r w:rsidR="001F0FC5">
        <w:rPr>
          <w:rFonts w:ascii="Arial" w:hAnsi="Arial" w:cs="Arial"/>
          <w:color w:val="auto"/>
          <w:lang w:eastAsia="en-GB"/>
        </w:rPr>
        <w:t>2018</w:t>
      </w:r>
      <w:r>
        <w:rPr>
          <w:rFonts w:ascii="Arial" w:hAnsi="Arial" w:cs="Arial"/>
          <w:color w:val="auto"/>
          <w:lang w:eastAsia="en-GB"/>
        </w:rPr>
        <w:t>– Preparations ongoing S</w:t>
      </w:r>
      <w:r w:rsidR="00900A38">
        <w:rPr>
          <w:rFonts w:ascii="Arial" w:hAnsi="Arial" w:cs="Arial"/>
          <w:color w:val="auto"/>
          <w:lang w:eastAsia="en-GB"/>
        </w:rPr>
        <w:t xml:space="preserve">tudents’ </w:t>
      </w:r>
      <w:r>
        <w:rPr>
          <w:rFonts w:ascii="Arial" w:hAnsi="Arial" w:cs="Arial"/>
          <w:color w:val="auto"/>
          <w:lang w:eastAsia="en-GB"/>
        </w:rPr>
        <w:t>U</w:t>
      </w:r>
      <w:r w:rsidR="00900A38">
        <w:rPr>
          <w:rFonts w:ascii="Arial" w:hAnsi="Arial" w:cs="Arial"/>
          <w:color w:val="auto"/>
          <w:lang w:eastAsia="en-GB"/>
        </w:rPr>
        <w:t>nion</w:t>
      </w:r>
      <w:r>
        <w:rPr>
          <w:rFonts w:ascii="Arial" w:hAnsi="Arial" w:cs="Arial"/>
          <w:color w:val="auto"/>
          <w:lang w:eastAsia="en-GB"/>
        </w:rPr>
        <w:t xml:space="preserve"> involved </w:t>
      </w:r>
      <w:r w:rsidR="00900A38">
        <w:rPr>
          <w:rFonts w:ascii="Arial" w:hAnsi="Arial" w:cs="Arial"/>
          <w:color w:val="auto"/>
          <w:lang w:eastAsia="en-GB"/>
        </w:rPr>
        <w:t>at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1D4D9B">
        <w:rPr>
          <w:rFonts w:ascii="Arial" w:hAnsi="Arial" w:cs="Arial"/>
          <w:color w:val="auto"/>
          <w:lang w:eastAsia="en-GB"/>
        </w:rPr>
        <w:t xml:space="preserve">  </w:t>
      </w:r>
      <w:r>
        <w:rPr>
          <w:rFonts w:ascii="Arial" w:hAnsi="Arial" w:cs="Arial"/>
          <w:color w:val="auto"/>
          <w:lang w:eastAsia="en-GB"/>
        </w:rPr>
        <w:t>every stage.</w:t>
      </w:r>
      <w:r w:rsidR="008B17AF">
        <w:rPr>
          <w:rFonts w:ascii="Arial" w:hAnsi="Arial" w:cs="Arial"/>
          <w:color w:val="auto"/>
          <w:lang w:eastAsia="en-GB"/>
        </w:rPr>
        <w:t xml:space="preserve"> </w:t>
      </w:r>
      <w:r w:rsidR="001B4193">
        <w:rPr>
          <w:rFonts w:ascii="Arial" w:hAnsi="Arial" w:cs="Arial"/>
          <w:color w:val="auto"/>
          <w:lang w:eastAsia="en-GB"/>
        </w:rPr>
        <w:t xml:space="preserve">  </w:t>
      </w:r>
      <w:r w:rsidR="001B4193" w:rsidRPr="001B4193">
        <w:rPr>
          <w:rFonts w:ascii="Arial" w:hAnsi="Arial" w:cs="Arial"/>
          <w:color w:val="auto"/>
          <w:lang w:eastAsia="en-GB"/>
        </w:rPr>
        <w:t xml:space="preserve"> </w:t>
      </w:r>
    </w:p>
    <w:p w:rsidR="00AA35D1" w:rsidRDefault="00AA35D1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FE6A10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 xml:space="preserve">2.6. O  </w:t>
      </w:r>
      <w:r w:rsidR="001D4D9B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>MANAGEMENT ACCOUNTS</w:t>
      </w:r>
      <w:r w:rsidRPr="005D6528">
        <w:rPr>
          <w:rFonts w:ascii="Arial" w:hAnsi="Arial" w:cs="Arial"/>
          <w:color w:val="auto"/>
          <w:lang w:eastAsia="en-GB"/>
        </w:rPr>
        <w:t xml:space="preserve"> </w:t>
      </w:r>
    </w:p>
    <w:p w:rsidR="005D6528" w:rsidRDefault="00FE6A10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right="629" w:firstLine="720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Papers noted.</w:t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 </w:t>
      </w:r>
    </w:p>
    <w:p w:rsidR="00FE6A10" w:rsidRPr="000F42C1" w:rsidRDefault="00FE6A10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 w:rsidRPr="000F42C1">
        <w:rPr>
          <w:rFonts w:ascii="Arial" w:hAnsi="Arial" w:cs="Arial"/>
          <w:color w:val="auto"/>
          <w:lang w:eastAsia="en-GB"/>
        </w:rPr>
        <w:t xml:space="preserve">Sports Membership income (refund) </w:t>
      </w:r>
      <w:r w:rsidR="000820B4">
        <w:rPr>
          <w:rFonts w:ascii="Arial" w:hAnsi="Arial" w:cs="Arial"/>
          <w:color w:val="auto"/>
          <w:lang w:eastAsia="en-GB"/>
        </w:rPr>
        <w:t xml:space="preserve">and associated impact noted, MC reported </w:t>
      </w:r>
      <w:r w:rsidRPr="000F42C1">
        <w:rPr>
          <w:rFonts w:ascii="Arial" w:hAnsi="Arial" w:cs="Arial"/>
          <w:color w:val="auto"/>
          <w:lang w:eastAsia="en-GB"/>
        </w:rPr>
        <w:t xml:space="preserve"> given other pressures on some other memberships</w:t>
      </w:r>
      <w:r w:rsidR="000820B4">
        <w:rPr>
          <w:rFonts w:ascii="Arial" w:hAnsi="Arial" w:cs="Arial"/>
          <w:color w:val="auto"/>
          <w:lang w:eastAsia="en-GB"/>
        </w:rPr>
        <w:t xml:space="preserve"> potential </w:t>
      </w:r>
      <w:r w:rsidRPr="000F42C1">
        <w:rPr>
          <w:rFonts w:ascii="Arial" w:hAnsi="Arial" w:cs="Arial"/>
          <w:color w:val="auto"/>
          <w:lang w:eastAsia="en-GB"/>
        </w:rPr>
        <w:t>bigger impact going forward, th</w:t>
      </w:r>
      <w:r w:rsidR="00560458">
        <w:rPr>
          <w:rFonts w:ascii="Arial" w:hAnsi="Arial" w:cs="Arial"/>
          <w:color w:val="auto"/>
          <w:lang w:eastAsia="en-GB"/>
        </w:rPr>
        <w:t>is</w:t>
      </w:r>
      <w:r w:rsidRPr="000F42C1">
        <w:rPr>
          <w:rFonts w:ascii="Arial" w:hAnsi="Arial" w:cs="Arial"/>
          <w:color w:val="auto"/>
          <w:lang w:eastAsia="en-GB"/>
        </w:rPr>
        <w:t xml:space="preserve"> is being </w:t>
      </w:r>
      <w:r w:rsidR="000820B4">
        <w:rPr>
          <w:rFonts w:ascii="Arial" w:hAnsi="Arial" w:cs="Arial"/>
          <w:color w:val="auto"/>
          <w:lang w:eastAsia="en-GB"/>
        </w:rPr>
        <w:t xml:space="preserve"> addressed</w:t>
      </w:r>
      <w:r w:rsidRPr="000F42C1">
        <w:rPr>
          <w:rFonts w:ascii="Arial" w:hAnsi="Arial" w:cs="Arial"/>
          <w:color w:val="auto"/>
          <w:lang w:eastAsia="en-GB"/>
        </w:rPr>
        <w:t xml:space="preserve"> specifically in terms of membership and changes from clubs to societies, </w:t>
      </w:r>
      <w:r w:rsidR="000820B4">
        <w:rPr>
          <w:rFonts w:ascii="Arial" w:hAnsi="Arial" w:cs="Arial"/>
          <w:color w:val="auto"/>
          <w:lang w:eastAsia="en-GB"/>
        </w:rPr>
        <w:t>further report to follow.</w:t>
      </w:r>
    </w:p>
    <w:p w:rsidR="000F42C1" w:rsidRDefault="00FE6A10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 w:rsidRPr="000F42C1">
        <w:rPr>
          <w:rFonts w:ascii="Arial" w:hAnsi="Arial" w:cs="Arial"/>
          <w:color w:val="auto"/>
          <w:lang w:eastAsia="en-GB"/>
        </w:rPr>
        <w:t xml:space="preserve">Pension fund deficit </w:t>
      </w:r>
      <w:r w:rsidR="000F42C1" w:rsidRPr="000F42C1">
        <w:rPr>
          <w:rFonts w:ascii="Arial" w:hAnsi="Arial" w:cs="Arial"/>
          <w:color w:val="auto"/>
          <w:lang w:eastAsia="en-GB"/>
        </w:rPr>
        <w:t>–</w:t>
      </w:r>
      <w:r w:rsidRPr="000F42C1">
        <w:rPr>
          <w:rFonts w:ascii="Arial" w:hAnsi="Arial" w:cs="Arial"/>
          <w:color w:val="auto"/>
          <w:lang w:eastAsia="en-GB"/>
        </w:rPr>
        <w:t xml:space="preserve"> </w:t>
      </w:r>
      <w:r w:rsidR="000820B4">
        <w:rPr>
          <w:rFonts w:ascii="Arial" w:hAnsi="Arial" w:cs="Arial"/>
          <w:color w:val="auto"/>
          <w:lang w:eastAsia="en-GB"/>
        </w:rPr>
        <w:t>noted. O</w:t>
      </w:r>
      <w:r w:rsidR="000F42C1" w:rsidRPr="000F42C1">
        <w:rPr>
          <w:rFonts w:ascii="Arial" w:hAnsi="Arial" w:cs="Arial"/>
          <w:color w:val="auto"/>
          <w:lang w:eastAsia="en-GB"/>
        </w:rPr>
        <w:t>rganisation</w:t>
      </w:r>
      <w:r w:rsidR="000820B4">
        <w:rPr>
          <w:rFonts w:ascii="Arial" w:hAnsi="Arial" w:cs="Arial"/>
          <w:color w:val="auto"/>
          <w:lang w:eastAsia="en-GB"/>
        </w:rPr>
        <w:t xml:space="preserve"> currently</w:t>
      </w:r>
      <w:r w:rsidR="000F42C1" w:rsidRPr="000F42C1">
        <w:rPr>
          <w:rFonts w:ascii="Arial" w:hAnsi="Arial" w:cs="Arial"/>
          <w:color w:val="auto"/>
          <w:lang w:eastAsia="en-GB"/>
        </w:rPr>
        <w:t xml:space="preserve"> in a really strong </w:t>
      </w:r>
      <w:r w:rsidR="000820B4">
        <w:rPr>
          <w:rFonts w:ascii="Arial" w:hAnsi="Arial" w:cs="Arial"/>
          <w:color w:val="auto"/>
          <w:lang w:eastAsia="en-GB"/>
        </w:rPr>
        <w:t xml:space="preserve">financial </w:t>
      </w:r>
      <w:r w:rsidR="000F42C1" w:rsidRPr="000F42C1">
        <w:rPr>
          <w:rFonts w:ascii="Arial" w:hAnsi="Arial" w:cs="Arial"/>
          <w:color w:val="auto"/>
          <w:lang w:eastAsia="en-GB"/>
        </w:rPr>
        <w:t>position, income generation in the first quarter strong, cash increased by over £300,00</w:t>
      </w:r>
      <w:r w:rsidR="007200BF">
        <w:rPr>
          <w:rFonts w:ascii="Arial" w:hAnsi="Arial" w:cs="Arial"/>
          <w:color w:val="auto"/>
          <w:lang w:eastAsia="en-GB"/>
        </w:rPr>
        <w:t>0</w:t>
      </w:r>
      <w:r w:rsidR="000F42C1" w:rsidRPr="000F42C1">
        <w:rPr>
          <w:rFonts w:ascii="Arial" w:hAnsi="Arial" w:cs="Arial"/>
          <w:color w:val="auto"/>
          <w:lang w:eastAsia="en-GB"/>
        </w:rPr>
        <w:t xml:space="preserve"> in the first quarter, reserves</w:t>
      </w:r>
      <w:r w:rsidR="007200BF">
        <w:rPr>
          <w:rFonts w:ascii="Arial" w:hAnsi="Arial" w:cs="Arial"/>
          <w:color w:val="auto"/>
          <w:lang w:eastAsia="en-GB"/>
        </w:rPr>
        <w:t xml:space="preserve"> </w:t>
      </w:r>
      <w:r w:rsidR="000F42C1" w:rsidRPr="000F42C1">
        <w:rPr>
          <w:rFonts w:ascii="Arial" w:hAnsi="Arial" w:cs="Arial"/>
          <w:color w:val="auto"/>
          <w:lang w:eastAsia="en-GB"/>
        </w:rPr>
        <w:t>grown</w:t>
      </w:r>
      <w:r w:rsidR="007200BF">
        <w:rPr>
          <w:rFonts w:ascii="Arial" w:hAnsi="Arial" w:cs="Arial"/>
          <w:color w:val="auto"/>
          <w:lang w:eastAsia="en-GB"/>
        </w:rPr>
        <w:t xml:space="preserve"> </w:t>
      </w:r>
      <w:r w:rsidR="000F42C1" w:rsidRPr="000F42C1">
        <w:rPr>
          <w:rFonts w:ascii="Arial" w:hAnsi="Arial" w:cs="Arial"/>
          <w:color w:val="auto"/>
          <w:lang w:eastAsia="en-GB"/>
        </w:rPr>
        <w:t>in</w:t>
      </w:r>
      <w:r w:rsidR="007200BF">
        <w:rPr>
          <w:rFonts w:ascii="Arial" w:hAnsi="Arial" w:cs="Arial"/>
          <w:color w:val="auto"/>
          <w:lang w:eastAsia="en-GB"/>
        </w:rPr>
        <w:t xml:space="preserve"> the</w:t>
      </w:r>
      <w:r w:rsidR="000F42C1" w:rsidRPr="000F42C1">
        <w:rPr>
          <w:rFonts w:ascii="Arial" w:hAnsi="Arial" w:cs="Arial"/>
          <w:color w:val="auto"/>
          <w:lang w:eastAsia="en-GB"/>
        </w:rPr>
        <w:t xml:space="preserve"> last twelve months</w:t>
      </w:r>
      <w:r w:rsidR="007200BF">
        <w:rPr>
          <w:rFonts w:ascii="Arial" w:hAnsi="Arial" w:cs="Arial"/>
          <w:color w:val="auto"/>
          <w:lang w:eastAsia="en-GB"/>
        </w:rPr>
        <w:t>, necessary reserves in place to meet the Unions strategic objectives.</w:t>
      </w:r>
    </w:p>
    <w:p w:rsidR="007200BF" w:rsidRDefault="007200BF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MC and JC currently addressing how </w:t>
      </w:r>
      <w:r w:rsidR="0010684D">
        <w:rPr>
          <w:rFonts w:ascii="Arial" w:hAnsi="Arial" w:cs="Arial"/>
          <w:color w:val="auto"/>
          <w:lang w:eastAsia="en-GB"/>
        </w:rPr>
        <w:t xml:space="preserve">the </w:t>
      </w:r>
      <w:r w:rsidR="001F0FC5">
        <w:rPr>
          <w:rFonts w:ascii="Arial" w:hAnsi="Arial" w:cs="Arial"/>
          <w:color w:val="auto"/>
          <w:lang w:eastAsia="en-GB"/>
        </w:rPr>
        <w:t xml:space="preserve">2016-17 </w:t>
      </w:r>
      <w:r w:rsidR="0010684D">
        <w:rPr>
          <w:rFonts w:ascii="Arial" w:hAnsi="Arial" w:cs="Arial"/>
          <w:color w:val="auto"/>
          <w:lang w:eastAsia="en-GB"/>
        </w:rPr>
        <w:t xml:space="preserve">financial position </w:t>
      </w:r>
      <w:r>
        <w:rPr>
          <w:rFonts w:ascii="Arial" w:hAnsi="Arial" w:cs="Arial"/>
          <w:color w:val="auto"/>
          <w:lang w:eastAsia="en-GB"/>
        </w:rPr>
        <w:t>is communicated to members and the wider community</w:t>
      </w:r>
      <w:r w:rsidR="001F0FC5">
        <w:rPr>
          <w:rFonts w:ascii="Arial" w:hAnsi="Arial" w:cs="Arial"/>
          <w:color w:val="auto"/>
          <w:lang w:eastAsia="en-GB"/>
        </w:rPr>
        <w:t xml:space="preserve"> in terms that are easy to understand.</w:t>
      </w:r>
      <w:r>
        <w:rPr>
          <w:rFonts w:ascii="Arial" w:hAnsi="Arial" w:cs="Arial"/>
          <w:color w:val="auto"/>
          <w:lang w:eastAsia="en-GB"/>
        </w:rPr>
        <w:t xml:space="preserve">. </w:t>
      </w:r>
    </w:p>
    <w:p w:rsidR="001D4D9B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A63758" w:rsidRDefault="0010684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It was noted that given the current interest rate position the fees associated with investment into the longer term market would negate any associated benefits, therefore income deposited into a deposit account on a daily basis earning the basic rate of interest, this may be readdressed if income </w:t>
      </w:r>
      <w:r w:rsidR="00784CD8">
        <w:rPr>
          <w:rFonts w:ascii="Arial" w:hAnsi="Arial" w:cs="Arial"/>
          <w:color w:val="auto"/>
          <w:lang w:eastAsia="en-GB"/>
        </w:rPr>
        <w:t>levels continue</w:t>
      </w:r>
      <w:r>
        <w:rPr>
          <w:rFonts w:ascii="Arial" w:hAnsi="Arial" w:cs="Arial"/>
          <w:color w:val="auto"/>
          <w:lang w:eastAsia="en-GB"/>
        </w:rPr>
        <w:t xml:space="preserve"> to increase.   </w:t>
      </w:r>
    </w:p>
    <w:p w:rsidR="0010684D" w:rsidRDefault="0010684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It was noted that the Students’ Union Treasury Management Policy is scrutinised </w:t>
      </w:r>
      <w:r w:rsidR="00784CD8">
        <w:rPr>
          <w:rFonts w:ascii="Arial" w:hAnsi="Arial" w:cs="Arial"/>
          <w:color w:val="auto"/>
          <w:lang w:eastAsia="en-GB"/>
        </w:rPr>
        <w:t>by the</w:t>
      </w:r>
      <w:r>
        <w:rPr>
          <w:rFonts w:ascii="Arial" w:hAnsi="Arial" w:cs="Arial"/>
          <w:color w:val="auto"/>
          <w:lang w:eastAsia="en-GB"/>
        </w:rPr>
        <w:t xml:space="preserve"> Audit &amp; Risk Committee on an annual basis, </w:t>
      </w:r>
      <w:r w:rsidR="001F0FC5">
        <w:rPr>
          <w:rFonts w:ascii="Arial" w:hAnsi="Arial" w:cs="Arial"/>
          <w:color w:val="auto"/>
          <w:lang w:eastAsia="en-GB"/>
        </w:rPr>
        <w:t xml:space="preserve">noted that the </w:t>
      </w:r>
      <w:r>
        <w:rPr>
          <w:rFonts w:ascii="Arial" w:hAnsi="Arial" w:cs="Arial"/>
          <w:color w:val="auto"/>
          <w:lang w:eastAsia="en-GB"/>
        </w:rPr>
        <w:t>next review date February 2018.</w:t>
      </w:r>
    </w:p>
    <w:p w:rsidR="00CB56E0" w:rsidRDefault="00CB56E0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 w:firstLine="120"/>
        <w:jc w:val="both"/>
        <w:rPr>
          <w:rFonts w:ascii="Arial" w:hAnsi="Arial" w:cs="Arial"/>
          <w:color w:val="auto"/>
          <w:lang w:eastAsia="en-GB"/>
        </w:rPr>
      </w:pPr>
    </w:p>
    <w:p w:rsidR="00D016A7" w:rsidRDefault="0010684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</w:t>
      </w:r>
      <w:r w:rsidR="00E67962">
        <w:rPr>
          <w:rFonts w:ascii="Arial" w:hAnsi="Arial" w:cs="Arial"/>
          <w:color w:val="auto"/>
          <w:lang w:eastAsia="en-GB"/>
        </w:rPr>
        <w:t>tatu</w:t>
      </w:r>
      <w:r w:rsidR="003C38C0">
        <w:rPr>
          <w:rFonts w:ascii="Arial" w:hAnsi="Arial" w:cs="Arial"/>
          <w:color w:val="auto"/>
          <w:lang w:eastAsia="en-GB"/>
        </w:rPr>
        <w:t>tory</w:t>
      </w:r>
      <w:r w:rsidR="00E67962">
        <w:rPr>
          <w:rFonts w:ascii="Arial" w:hAnsi="Arial" w:cs="Arial"/>
          <w:color w:val="auto"/>
          <w:lang w:eastAsia="en-GB"/>
        </w:rPr>
        <w:t xml:space="preserve"> accounts 2016/2017 </w:t>
      </w:r>
      <w:r>
        <w:rPr>
          <w:rFonts w:ascii="Arial" w:hAnsi="Arial" w:cs="Arial"/>
          <w:color w:val="auto"/>
          <w:lang w:eastAsia="en-GB"/>
        </w:rPr>
        <w:t xml:space="preserve">- MC </w:t>
      </w:r>
      <w:r w:rsidR="00D016A7">
        <w:rPr>
          <w:rFonts w:ascii="Arial" w:hAnsi="Arial" w:cs="Arial"/>
          <w:color w:val="auto"/>
          <w:lang w:eastAsia="en-GB"/>
        </w:rPr>
        <w:t xml:space="preserve">reported </w:t>
      </w:r>
      <w:r w:rsidR="00E67962">
        <w:rPr>
          <w:rFonts w:ascii="Arial" w:hAnsi="Arial" w:cs="Arial"/>
          <w:color w:val="auto"/>
          <w:lang w:eastAsia="en-GB"/>
        </w:rPr>
        <w:t>audit team field work</w:t>
      </w:r>
      <w:r w:rsidR="00D016A7">
        <w:rPr>
          <w:rFonts w:ascii="Arial" w:hAnsi="Arial" w:cs="Arial"/>
          <w:color w:val="auto"/>
          <w:lang w:eastAsia="en-GB"/>
        </w:rPr>
        <w:t xml:space="preserve"> complete</w:t>
      </w:r>
      <w:r w:rsidR="00E67962">
        <w:rPr>
          <w:rFonts w:ascii="Arial" w:hAnsi="Arial" w:cs="Arial"/>
          <w:color w:val="auto"/>
          <w:lang w:eastAsia="en-GB"/>
        </w:rPr>
        <w:t>,</w:t>
      </w:r>
      <w:r w:rsidR="00B50AE5">
        <w:rPr>
          <w:rFonts w:ascii="Arial" w:hAnsi="Arial" w:cs="Arial"/>
          <w:color w:val="auto"/>
          <w:lang w:eastAsia="en-GB"/>
        </w:rPr>
        <w:t xml:space="preserve"> </w:t>
      </w:r>
      <w:r w:rsidR="00E67962">
        <w:rPr>
          <w:rFonts w:ascii="Arial" w:hAnsi="Arial" w:cs="Arial"/>
          <w:color w:val="auto"/>
          <w:lang w:eastAsia="en-GB"/>
        </w:rPr>
        <w:t>addressing final issues</w:t>
      </w:r>
      <w:r w:rsidR="00D016A7">
        <w:rPr>
          <w:rFonts w:ascii="Arial" w:hAnsi="Arial" w:cs="Arial"/>
          <w:color w:val="auto"/>
          <w:lang w:eastAsia="en-GB"/>
        </w:rPr>
        <w:t>, largely around</w:t>
      </w:r>
      <w:r w:rsidR="00E67962">
        <w:rPr>
          <w:rFonts w:ascii="Arial" w:hAnsi="Arial" w:cs="Arial"/>
          <w:color w:val="auto"/>
          <w:lang w:eastAsia="en-GB"/>
        </w:rPr>
        <w:t xml:space="preserve"> long stand</w:t>
      </w:r>
      <w:r w:rsidR="003C38C0">
        <w:rPr>
          <w:rFonts w:ascii="Arial" w:hAnsi="Arial" w:cs="Arial"/>
          <w:color w:val="auto"/>
          <w:lang w:eastAsia="en-GB"/>
        </w:rPr>
        <w:t>ing</w:t>
      </w:r>
      <w:r w:rsidR="00E67962">
        <w:rPr>
          <w:rFonts w:ascii="Arial" w:hAnsi="Arial" w:cs="Arial"/>
          <w:color w:val="auto"/>
          <w:lang w:eastAsia="en-GB"/>
        </w:rPr>
        <w:t xml:space="preserve"> provisions, not </w:t>
      </w:r>
      <w:r w:rsidR="00D016A7">
        <w:rPr>
          <w:rFonts w:ascii="Arial" w:hAnsi="Arial" w:cs="Arial"/>
          <w:color w:val="auto"/>
          <w:lang w:eastAsia="en-GB"/>
        </w:rPr>
        <w:t>anticipating</w:t>
      </w:r>
      <w:r w:rsidR="00E67962">
        <w:rPr>
          <w:rFonts w:ascii="Arial" w:hAnsi="Arial" w:cs="Arial"/>
          <w:color w:val="auto"/>
          <w:lang w:eastAsia="en-GB"/>
        </w:rPr>
        <w:t xml:space="preserve"> anything fundamental, </w:t>
      </w:r>
      <w:r w:rsidR="00D016A7">
        <w:rPr>
          <w:rFonts w:ascii="Arial" w:hAnsi="Arial" w:cs="Arial"/>
          <w:color w:val="auto"/>
          <w:lang w:eastAsia="en-GB"/>
        </w:rPr>
        <w:t xml:space="preserve">likely to </w:t>
      </w:r>
      <w:r w:rsidR="00E67962">
        <w:rPr>
          <w:rFonts w:ascii="Arial" w:hAnsi="Arial" w:cs="Arial"/>
          <w:color w:val="auto"/>
          <w:lang w:eastAsia="en-GB"/>
        </w:rPr>
        <w:t xml:space="preserve">be commentary around control and process.  </w:t>
      </w:r>
    </w:p>
    <w:p w:rsidR="00E67962" w:rsidRDefault="00E67962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Next </w:t>
      </w:r>
      <w:r w:rsidR="003C38C0">
        <w:rPr>
          <w:rFonts w:ascii="Arial" w:hAnsi="Arial" w:cs="Arial"/>
          <w:color w:val="auto"/>
          <w:lang w:eastAsia="en-GB"/>
        </w:rPr>
        <w:t>ye</w:t>
      </w:r>
      <w:r>
        <w:rPr>
          <w:rFonts w:ascii="Arial" w:hAnsi="Arial" w:cs="Arial"/>
          <w:color w:val="auto"/>
          <w:lang w:eastAsia="en-GB"/>
        </w:rPr>
        <w:t>ar</w:t>
      </w:r>
      <w:r w:rsidR="00D016A7">
        <w:rPr>
          <w:rFonts w:ascii="Arial" w:hAnsi="Arial" w:cs="Arial"/>
          <w:color w:val="auto"/>
          <w:lang w:eastAsia="en-GB"/>
        </w:rPr>
        <w:t xml:space="preserve">’s process to involve </w:t>
      </w:r>
      <w:r>
        <w:rPr>
          <w:rFonts w:ascii="Arial" w:hAnsi="Arial" w:cs="Arial"/>
          <w:color w:val="auto"/>
          <w:lang w:eastAsia="en-GB"/>
        </w:rPr>
        <w:t xml:space="preserve">a soft close </w:t>
      </w:r>
      <w:r w:rsidR="00D016A7">
        <w:rPr>
          <w:rFonts w:ascii="Arial" w:hAnsi="Arial" w:cs="Arial"/>
          <w:color w:val="auto"/>
          <w:lang w:eastAsia="en-GB"/>
        </w:rPr>
        <w:t>in</w:t>
      </w:r>
      <w:r>
        <w:rPr>
          <w:rFonts w:ascii="Arial" w:hAnsi="Arial" w:cs="Arial"/>
          <w:color w:val="auto"/>
          <w:lang w:eastAsia="en-GB"/>
        </w:rPr>
        <w:t xml:space="preserve"> May, </w:t>
      </w:r>
      <w:r w:rsidR="00267A29">
        <w:rPr>
          <w:rFonts w:ascii="Arial" w:hAnsi="Arial" w:cs="Arial"/>
          <w:color w:val="auto"/>
          <w:lang w:eastAsia="en-GB"/>
        </w:rPr>
        <w:t>field work to commence in July, to be completed b</w:t>
      </w:r>
      <w:r>
        <w:rPr>
          <w:rFonts w:ascii="Arial" w:hAnsi="Arial" w:cs="Arial"/>
          <w:color w:val="auto"/>
          <w:lang w:eastAsia="en-GB"/>
        </w:rPr>
        <w:t>y the end of September.</w:t>
      </w:r>
    </w:p>
    <w:p w:rsidR="00267A29" w:rsidRDefault="00267A29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 w:firstLine="115"/>
        <w:jc w:val="both"/>
        <w:rPr>
          <w:rFonts w:ascii="Arial" w:hAnsi="Arial" w:cs="Arial"/>
          <w:color w:val="auto"/>
          <w:lang w:eastAsia="en-GB"/>
        </w:rPr>
      </w:pPr>
    </w:p>
    <w:p w:rsidR="00267A29" w:rsidRDefault="00267A29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 w:firstLine="115"/>
        <w:jc w:val="both"/>
        <w:rPr>
          <w:rFonts w:ascii="Arial" w:hAnsi="Arial" w:cs="Arial"/>
          <w:color w:val="auto"/>
          <w:lang w:eastAsia="en-GB"/>
        </w:rPr>
      </w:pPr>
    </w:p>
    <w:p w:rsidR="00FE6A10" w:rsidRPr="000F42C1" w:rsidRDefault="00E67962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13" w:right="629" w:firstLine="447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JH</w:t>
      </w:r>
      <w:r w:rsidR="00267A29">
        <w:rPr>
          <w:rFonts w:ascii="Arial" w:hAnsi="Arial" w:cs="Arial"/>
          <w:color w:val="auto"/>
          <w:lang w:eastAsia="en-GB"/>
        </w:rPr>
        <w:t xml:space="preserve"> congratulated </w:t>
      </w:r>
      <w:r>
        <w:rPr>
          <w:rFonts w:ascii="Arial" w:hAnsi="Arial" w:cs="Arial"/>
          <w:color w:val="auto"/>
          <w:lang w:eastAsia="en-GB"/>
        </w:rPr>
        <w:t>the commercial team</w:t>
      </w:r>
      <w:r w:rsidR="00267A29">
        <w:rPr>
          <w:rFonts w:ascii="Arial" w:hAnsi="Arial" w:cs="Arial"/>
          <w:color w:val="auto"/>
          <w:lang w:eastAsia="en-GB"/>
        </w:rPr>
        <w:t xml:space="preserve"> on the</w:t>
      </w:r>
      <w:r>
        <w:rPr>
          <w:rFonts w:ascii="Arial" w:hAnsi="Arial" w:cs="Arial"/>
          <w:color w:val="auto"/>
          <w:lang w:eastAsia="en-GB"/>
        </w:rPr>
        <w:t xml:space="preserve"> strong start to the year.        </w:t>
      </w:r>
      <w:r w:rsidR="000F42C1">
        <w:rPr>
          <w:rFonts w:ascii="Arial" w:hAnsi="Arial" w:cs="Arial"/>
          <w:color w:val="auto"/>
          <w:lang w:eastAsia="en-GB"/>
        </w:rPr>
        <w:t xml:space="preserve"> </w:t>
      </w:r>
      <w:r w:rsidR="000F42C1" w:rsidRPr="000F42C1">
        <w:rPr>
          <w:rFonts w:ascii="Arial" w:hAnsi="Arial" w:cs="Arial"/>
          <w:color w:val="auto"/>
          <w:lang w:eastAsia="en-GB"/>
        </w:rPr>
        <w:t xml:space="preserve"> </w:t>
      </w:r>
    </w:p>
    <w:p w:rsidR="005D6528" w:rsidRPr="000F42C1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  <w:t xml:space="preserve">      </w:t>
      </w:r>
    </w:p>
    <w:p w:rsidR="005D6528" w:rsidRPr="005D6528" w:rsidRDefault="0064490F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                                      </w:t>
      </w:r>
      <w:r w:rsidR="005D6528" w:rsidRPr="005D6528">
        <w:rPr>
          <w:rFonts w:ascii="Arial" w:hAnsi="Arial" w:cs="Arial"/>
          <w:b/>
          <w:color w:val="auto"/>
          <w:lang w:eastAsia="en-GB"/>
        </w:rPr>
        <w:t>Matters for decision/discussion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F43F62" w:rsidRDefault="00F43F62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8B703C" w:rsidRPr="00267A29" w:rsidRDefault="00DE02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  <w:t>2.7</w:t>
      </w:r>
      <w:r w:rsidR="003C60AC">
        <w:rPr>
          <w:rFonts w:ascii="Arial" w:hAnsi="Arial" w:cs="Arial"/>
          <w:b/>
          <w:color w:val="auto"/>
          <w:lang w:eastAsia="en-GB"/>
        </w:rPr>
        <w:t>. O</w:t>
      </w: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1D4D9B">
        <w:rPr>
          <w:rFonts w:ascii="Arial" w:hAnsi="Arial" w:cs="Arial"/>
          <w:b/>
          <w:color w:val="auto"/>
          <w:lang w:eastAsia="en-GB"/>
        </w:rPr>
        <w:t xml:space="preserve">    </w:t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REDECORATION OF SUHQ - COST PLANS </w:t>
      </w:r>
      <w:r>
        <w:rPr>
          <w:rFonts w:ascii="Arial" w:hAnsi="Arial" w:cs="Arial"/>
          <w:b/>
          <w:color w:val="auto"/>
          <w:lang w:eastAsia="en-GB"/>
        </w:rPr>
        <w:tab/>
      </w:r>
      <w:r w:rsidR="001D4D9B">
        <w:rPr>
          <w:rFonts w:ascii="Arial" w:hAnsi="Arial" w:cs="Arial"/>
          <w:b/>
          <w:color w:val="auto"/>
          <w:lang w:eastAsia="en-GB"/>
        </w:rPr>
        <w:tab/>
      </w: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1D4D9B">
        <w:rPr>
          <w:rFonts w:ascii="Arial" w:hAnsi="Arial" w:cs="Arial"/>
          <w:b/>
          <w:color w:val="auto"/>
          <w:lang w:eastAsia="en-GB"/>
        </w:rPr>
        <w:tab/>
        <w:t xml:space="preserve">      </w:t>
      </w:r>
      <w:r w:rsidR="008B703C" w:rsidRPr="00267A29">
        <w:rPr>
          <w:rFonts w:ascii="Arial" w:hAnsi="Arial" w:cs="Arial"/>
          <w:color w:val="auto"/>
          <w:lang w:eastAsia="en-GB"/>
        </w:rPr>
        <w:t>Paper defer</w:t>
      </w:r>
      <w:r w:rsidR="00C23729" w:rsidRPr="00267A29">
        <w:rPr>
          <w:rFonts w:ascii="Arial" w:hAnsi="Arial" w:cs="Arial"/>
          <w:color w:val="auto"/>
          <w:lang w:eastAsia="en-GB"/>
        </w:rPr>
        <w:t>r</w:t>
      </w:r>
      <w:r w:rsidR="008B703C" w:rsidRPr="00267A29">
        <w:rPr>
          <w:rFonts w:ascii="Arial" w:hAnsi="Arial" w:cs="Arial"/>
          <w:color w:val="auto"/>
          <w:lang w:eastAsia="en-GB"/>
        </w:rPr>
        <w:t>ed.</w:t>
      </w:r>
    </w:p>
    <w:p w:rsidR="008B703C" w:rsidRPr="00267A29" w:rsidRDefault="008B703C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DE02FD">
        <w:rPr>
          <w:rFonts w:ascii="Arial" w:hAnsi="Arial" w:cs="Arial"/>
          <w:b/>
          <w:color w:val="auto"/>
          <w:lang w:eastAsia="en-GB"/>
        </w:rPr>
        <w:tab/>
        <w:t xml:space="preserve">  </w:t>
      </w:r>
      <w:r w:rsidR="00267A29" w:rsidRPr="00267A29">
        <w:rPr>
          <w:rFonts w:ascii="Arial" w:hAnsi="Arial" w:cs="Arial"/>
          <w:color w:val="auto"/>
          <w:lang w:eastAsia="en-GB"/>
        </w:rPr>
        <w:t>Verbal update received from JC.</w:t>
      </w:r>
    </w:p>
    <w:p w:rsidR="00BF3EBE" w:rsidRDefault="008B703C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267A29" w:rsidRPr="00267A29">
        <w:rPr>
          <w:rFonts w:ascii="Arial" w:hAnsi="Arial" w:cs="Arial"/>
          <w:color w:val="auto"/>
          <w:lang w:eastAsia="en-GB"/>
        </w:rPr>
        <w:t>Curren</w:t>
      </w:r>
      <w:r w:rsidR="00267A29">
        <w:rPr>
          <w:rFonts w:ascii="Arial" w:hAnsi="Arial" w:cs="Arial"/>
          <w:color w:val="auto"/>
          <w:lang w:eastAsia="en-GB"/>
        </w:rPr>
        <w:t>tly</w:t>
      </w:r>
      <w:r w:rsidR="00267A29">
        <w:rPr>
          <w:rFonts w:ascii="Arial" w:hAnsi="Arial" w:cs="Arial"/>
          <w:b/>
          <w:color w:val="auto"/>
          <w:lang w:eastAsia="en-GB"/>
        </w:rPr>
        <w:t xml:space="preserve"> </w:t>
      </w:r>
      <w:r w:rsidR="00C23729" w:rsidRPr="00C23729">
        <w:rPr>
          <w:rFonts w:ascii="Arial" w:hAnsi="Arial" w:cs="Arial"/>
          <w:color w:val="auto"/>
          <w:lang w:eastAsia="en-GB"/>
        </w:rPr>
        <w:t>working with the University</w:t>
      </w:r>
      <w:r w:rsidR="00267A29">
        <w:rPr>
          <w:rFonts w:ascii="Arial" w:hAnsi="Arial" w:cs="Arial"/>
          <w:color w:val="auto"/>
          <w:lang w:eastAsia="en-GB"/>
        </w:rPr>
        <w:t xml:space="preserve">, </w:t>
      </w:r>
      <w:r w:rsidR="00C23729" w:rsidRPr="00C23729">
        <w:rPr>
          <w:rFonts w:ascii="Arial" w:hAnsi="Arial" w:cs="Arial"/>
          <w:color w:val="auto"/>
          <w:lang w:eastAsia="en-GB"/>
        </w:rPr>
        <w:t xml:space="preserve">University </w:t>
      </w:r>
      <w:r w:rsidR="00267A29">
        <w:rPr>
          <w:rFonts w:ascii="Arial" w:hAnsi="Arial" w:cs="Arial"/>
          <w:color w:val="auto"/>
          <w:lang w:eastAsia="en-GB"/>
        </w:rPr>
        <w:t>E</w:t>
      </w:r>
      <w:r w:rsidR="00C23729" w:rsidRPr="00C23729">
        <w:rPr>
          <w:rFonts w:ascii="Arial" w:hAnsi="Arial" w:cs="Arial"/>
          <w:color w:val="auto"/>
          <w:lang w:eastAsia="en-GB"/>
        </w:rPr>
        <w:t>states</w:t>
      </w:r>
      <w:r w:rsidR="00267A29">
        <w:rPr>
          <w:rFonts w:ascii="Arial" w:hAnsi="Arial" w:cs="Arial"/>
          <w:color w:val="auto"/>
          <w:lang w:eastAsia="en-GB"/>
        </w:rPr>
        <w:t xml:space="preserve"> Department</w:t>
      </w:r>
      <w:r w:rsidR="00C23729" w:rsidRPr="00C23729">
        <w:rPr>
          <w:rFonts w:ascii="Arial" w:hAnsi="Arial" w:cs="Arial"/>
          <w:color w:val="auto"/>
          <w:lang w:eastAsia="en-GB"/>
        </w:rPr>
        <w:t xml:space="preserve"> and </w:t>
      </w:r>
      <w:r w:rsidR="00267A29">
        <w:rPr>
          <w:rFonts w:ascii="Arial" w:hAnsi="Arial" w:cs="Arial"/>
          <w:color w:val="auto"/>
          <w:lang w:eastAsia="en-GB"/>
        </w:rPr>
        <w:t xml:space="preserve">an </w:t>
      </w:r>
      <w:r w:rsidR="00C23729" w:rsidRPr="00C23729">
        <w:rPr>
          <w:rFonts w:ascii="Arial" w:hAnsi="Arial" w:cs="Arial"/>
          <w:color w:val="auto"/>
          <w:lang w:eastAsia="en-GB"/>
        </w:rPr>
        <w:t>external organisation with regards to cost</w:t>
      </w:r>
      <w:r w:rsidR="00267A29">
        <w:rPr>
          <w:rFonts w:ascii="Arial" w:hAnsi="Arial" w:cs="Arial"/>
          <w:color w:val="auto"/>
          <w:lang w:eastAsia="en-GB"/>
        </w:rPr>
        <w:t>ings</w:t>
      </w:r>
      <w:r w:rsidR="00C23729" w:rsidRPr="00C23729">
        <w:rPr>
          <w:rFonts w:ascii="Arial" w:hAnsi="Arial" w:cs="Arial"/>
          <w:color w:val="auto"/>
          <w:lang w:eastAsia="en-GB"/>
        </w:rPr>
        <w:t xml:space="preserve"> and how </w:t>
      </w:r>
      <w:r w:rsidR="00BF3EBE">
        <w:rPr>
          <w:rFonts w:ascii="Arial" w:hAnsi="Arial" w:cs="Arial"/>
          <w:color w:val="auto"/>
          <w:lang w:eastAsia="en-GB"/>
        </w:rPr>
        <w:t xml:space="preserve">this will </w:t>
      </w:r>
      <w:r w:rsidR="00C23729">
        <w:rPr>
          <w:rFonts w:ascii="Arial" w:hAnsi="Arial" w:cs="Arial"/>
          <w:color w:val="auto"/>
          <w:lang w:eastAsia="en-GB"/>
        </w:rPr>
        <w:t>work f</w:t>
      </w:r>
      <w:r w:rsidR="00267A29">
        <w:rPr>
          <w:rFonts w:ascii="Arial" w:hAnsi="Arial" w:cs="Arial"/>
          <w:color w:val="auto"/>
          <w:lang w:eastAsia="en-GB"/>
        </w:rPr>
        <w:t xml:space="preserve">or the </w:t>
      </w:r>
      <w:r w:rsidR="00784CD8">
        <w:rPr>
          <w:rFonts w:ascii="Arial" w:hAnsi="Arial" w:cs="Arial"/>
          <w:color w:val="auto"/>
          <w:lang w:eastAsia="en-GB"/>
        </w:rPr>
        <w:t>SUHQ building</w:t>
      </w:r>
      <w:r w:rsidR="00C23729">
        <w:rPr>
          <w:rFonts w:ascii="Arial" w:hAnsi="Arial" w:cs="Arial"/>
          <w:color w:val="auto"/>
          <w:lang w:eastAsia="en-GB"/>
        </w:rPr>
        <w:t xml:space="preserve"> and then </w:t>
      </w:r>
      <w:r w:rsidR="00267A29">
        <w:rPr>
          <w:rFonts w:ascii="Arial" w:hAnsi="Arial" w:cs="Arial"/>
          <w:color w:val="auto"/>
          <w:lang w:eastAsia="en-GB"/>
        </w:rPr>
        <w:t>The A</w:t>
      </w:r>
      <w:r w:rsidR="00C23729">
        <w:rPr>
          <w:rFonts w:ascii="Arial" w:hAnsi="Arial" w:cs="Arial"/>
          <w:color w:val="auto"/>
          <w:lang w:eastAsia="en-GB"/>
        </w:rPr>
        <w:t>trium</w:t>
      </w:r>
      <w:r w:rsidR="00267A29">
        <w:rPr>
          <w:rFonts w:ascii="Arial" w:hAnsi="Arial" w:cs="Arial"/>
          <w:color w:val="auto"/>
          <w:lang w:eastAsia="en-GB"/>
        </w:rPr>
        <w:t xml:space="preserve"> area in the </w:t>
      </w:r>
      <w:r w:rsidR="00560458">
        <w:rPr>
          <w:rFonts w:ascii="Arial" w:hAnsi="Arial" w:cs="Arial"/>
          <w:color w:val="auto"/>
          <w:lang w:eastAsia="en-GB"/>
        </w:rPr>
        <w:t>second</w:t>
      </w:r>
      <w:r w:rsidR="00C23729">
        <w:rPr>
          <w:rFonts w:ascii="Arial" w:hAnsi="Arial" w:cs="Arial"/>
          <w:color w:val="auto"/>
          <w:lang w:eastAsia="en-GB"/>
        </w:rPr>
        <w:t xml:space="preserve"> buil</w:t>
      </w:r>
      <w:r w:rsidR="00267A29">
        <w:rPr>
          <w:rFonts w:ascii="Arial" w:hAnsi="Arial" w:cs="Arial"/>
          <w:color w:val="auto"/>
          <w:lang w:eastAsia="en-GB"/>
        </w:rPr>
        <w:t>d</w:t>
      </w:r>
      <w:r w:rsidR="00C23729">
        <w:rPr>
          <w:rFonts w:ascii="Arial" w:hAnsi="Arial" w:cs="Arial"/>
          <w:color w:val="auto"/>
          <w:lang w:eastAsia="en-GB"/>
        </w:rPr>
        <w:t>ing, near</w:t>
      </w:r>
      <w:r w:rsidR="00267A29">
        <w:rPr>
          <w:rFonts w:ascii="Arial" w:hAnsi="Arial" w:cs="Arial"/>
          <w:color w:val="auto"/>
          <w:lang w:eastAsia="en-GB"/>
        </w:rPr>
        <w:t xml:space="preserve">ing completion with regards to </w:t>
      </w:r>
      <w:r w:rsidR="00BF3EBE">
        <w:rPr>
          <w:rFonts w:ascii="Arial" w:hAnsi="Arial" w:cs="Arial"/>
          <w:color w:val="auto"/>
          <w:lang w:eastAsia="en-GB"/>
        </w:rPr>
        <w:t>completing</w:t>
      </w:r>
      <w:r w:rsidR="00C23729">
        <w:rPr>
          <w:rFonts w:ascii="Arial" w:hAnsi="Arial" w:cs="Arial"/>
          <w:color w:val="auto"/>
          <w:lang w:eastAsia="en-GB"/>
        </w:rPr>
        <w:t xml:space="preserve"> the details with regards to the costs</w:t>
      </w:r>
      <w:r w:rsidR="00BF3EBE">
        <w:rPr>
          <w:rFonts w:ascii="Arial" w:hAnsi="Arial" w:cs="Arial"/>
          <w:color w:val="auto"/>
          <w:lang w:eastAsia="en-GB"/>
        </w:rPr>
        <w:t xml:space="preserve">. Costing for SUHQ building </w:t>
      </w:r>
      <w:r w:rsidR="001F0FC5">
        <w:rPr>
          <w:rFonts w:ascii="Arial" w:hAnsi="Arial" w:cs="Arial"/>
          <w:color w:val="auto"/>
          <w:lang w:eastAsia="en-GB"/>
        </w:rPr>
        <w:t xml:space="preserve">currently looking likely to be </w:t>
      </w:r>
      <w:r w:rsidR="00BF3EBE">
        <w:rPr>
          <w:rFonts w:ascii="Arial" w:hAnsi="Arial" w:cs="Arial"/>
          <w:color w:val="auto"/>
          <w:lang w:eastAsia="en-GB"/>
        </w:rPr>
        <w:t>circa</w:t>
      </w:r>
      <w:r w:rsidR="00C23729">
        <w:rPr>
          <w:rFonts w:ascii="Arial" w:hAnsi="Arial" w:cs="Arial"/>
          <w:color w:val="auto"/>
          <w:lang w:eastAsia="en-GB"/>
        </w:rPr>
        <w:t xml:space="preserve"> £150K</w:t>
      </w:r>
      <w:r w:rsidR="00BF3EBE">
        <w:rPr>
          <w:rFonts w:ascii="Arial" w:hAnsi="Arial" w:cs="Arial"/>
          <w:color w:val="auto"/>
          <w:lang w:eastAsia="en-GB"/>
        </w:rPr>
        <w:t>. Work in the Atrium area likely to be covered by the lease and therefore will be covered largely by the University</w:t>
      </w:r>
      <w:r w:rsidR="00C23729">
        <w:rPr>
          <w:rFonts w:ascii="Arial" w:hAnsi="Arial" w:cs="Arial"/>
          <w:color w:val="auto"/>
          <w:lang w:eastAsia="en-GB"/>
        </w:rPr>
        <w:t xml:space="preserve"> with</w:t>
      </w:r>
      <w:r w:rsidR="00BF3EBE">
        <w:rPr>
          <w:rFonts w:ascii="Arial" w:hAnsi="Arial" w:cs="Arial"/>
          <w:color w:val="auto"/>
          <w:lang w:eastAsia="en-GB"/>
        </w:rPr>
        <w:t xml:space="preserve"> </w:t>
      </w:r>
      <w:r w:rsidR="00C23729">
        <w:rPr>
          <w:rFonts w:ascii="Arial" w:hAnsi="Arial" w:cs="Arial"/>
          <w:color w:val="auto"/>
          <w:lang w:eastAsia="en-GB"/>
        </w:rPr>
        <w:t>t</w:t>
      </w:r>
      <w:r w:rsidR="00BF3EBE">
        <w:rPr>
          <w:rFonts w:ascii="Arial" w:hAnsi="Arial" w:cs="Arial"/>
          <w:color w:val="auto"/>
          <w:lang w:eastAsia="en-GB"/>
        </w:rPr>
        <w:t>he</w:t>
      </w:r>
      <w:r w:rsidR="00C23729">
        <w:rPr>
          <w:rFonts w:ascii="Arial" w:hAnsi="Arial" w:cs="Arial"/>
          <w:color w:val="auto"/>
          <w:lang w:eastAsia="en-GB"/>
        </w:rPr>
        <w:t xml:space="preserve"> exception of the furniture</w:t>
      </w:r>
      <w:r w:rsidR="001F0FC5">
        <w:rPr>
          <w:rFonts w:ascii="Arial" w:hAnsi="Arial" w:cs="Arial"/>
          <w:color w:val="auto"/>
          <w:lang w:eastAsia="en-GB"/>
        </w:rPr>
        <w:t xml:space="preserve"> which</w:t>
      </w:r>
      <w:r w:rsidR="00BF3EBE">
        <w:rPr>
          <w:rFonts w:ascii="Arial" w:hAnsi="Arial" w:cs="Arial"/>
          <w:color w:val="auto"/>
          <w:lang w:eastAsia="en-GB"/>
        </w:rPr>
        <w:t xml:space="preserve"> has </w:t>
      </w:r>
      <w:r w:rsidR="00784CD8">
        <w:rPr>
          <w:rFonts w:ascii="Arial" w:hAnsi="Arial" w:cs="Arial"/>
          <w:color w:val="auto"/>
          <w:lang w:eastAsia="en-GB"/>
        </w:rPr>
        <w:t>been budgeted</w:t>
      </w:r>
      <w:r w:rsidR="00C23729">
        <w:rPr>
          <w:rFonts w:ascii="Arial" w:hAnsi="Arial" w:cs="Arial"/>
          <w:color w:val="auto"/>
          <w:lang w:eastAsia="en-GB"/>
        </w:rPr>
        <w:t xml:space="preserve"> for in the Capex. </w:t>
      </w:r>
    </w:p>
    <w:p w:rsidR="00BF3EBE" w:rsidRDefault="00BF3EBE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840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>Work ongoing with regards to d</w:t>
      </w:r>
      <w:r w:rsidR="00C23729">
        <w:rPr>
          <w:rFonts w:ascii="Arial" w:hAnsi="Arial" w:cs="Arial"/>
          <w:color w:val="auto"/>
          <w:lang w:eastAsia="en-GB"/>
        </w:rPr>
        <w:t>rawings</w:t>
      </w:r>
      <w:r>
        <w:rPr>
          <w:rFonts w:ascii="Arial" w:hAnsi="Arial" w:cs="Arial"/>
          <w:color w:val="auto"/>
          <w:lang w:eastAsia="en-GB"/>
        </w:rPr>
        <w:t xml:space="preserve">, </w:t>
      </w:r>
      <w:r w:rsidR="00C23729">
        <w:rPr>
          <w:rFonts w:ascii="Arial" w:hAnsi="Arial" w:cs="Arial"/>
          <w:color w:val="auto"/>
          <w:lang w:eastAsia="en-GB"/>
        </w:rPr>
        <w:t>furniture requ</w:t>
      </w:r>
      <w:r>
        <w:rPr>
          <w:rFonts w:ascii="Arial" w:hAnsi="Arial" w:cs="Arial"/>
          <w:color w:val="auto"/>
          <w:lang w:eastAsia="en-GB"/>
        </w:rPr>
        <w:t xml:space="preserve">ired and some of </w:t>
      </w:r>
      <w:r w:rsidR="003C60AC">
        <w:rPr>
          <w:rFonts w:ascii="Arial" w:hAnsi="Arial" w:cs="Arial"/>
          <w:color w:val="auto"/>
          <w:lang w:eastAsia="en-GB"/>
        </w:rPr>
        <w:t>the electrical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C23729">
        <w:rPr>
          <w:rFonts w:ascii="Arial" w:hAnsi="Arial" w:cs="Arial"/>
          <w:color w:val="auto"/>
          <w:lang w:eastAsia="en-GB"/>
        </w:rPr>
        <w:t xml:space="preserve">work required, </w:t>
      </w:r>
      <w:r>
        <w:rPr>
          <w:rFonts w:ascii="Arial" w:hAnsi="Arial" w:cs="Arial"/>
          <w:color w:val="auto"/>
          <w:lang w:eastAsia="en-GB"/>
        </w:rPr>
        <w:t>R</w:t>
      </w:r>
      <w:r w:rsidR="00C23729">
        <w:rPr>
          <w:rFonts w:ascii="Arial" w:hAnsi="Arial" w:cs="Arial"/>
          <w:color w:val="auto"/>
          <w:lang w:eastAsia="en-GB"/>
        </w:rPr>
        <w:t xml:space="preserve">esources </w:t>
      </w:r>
      <w:r>
        <w:rPr>
          <w:rFonts w:ascii="Arial" w:hAnsi="Arial" w:cs="Arial"/>
          <w:color w:val="auto"/>
          <w:lang w:eastAsia="en-GB"/>
        </w:rPr>
        <w:t>R</w:t>
      </w:r>
      <w:r w:rsidR="00C23729">
        <w:rPr>
          <w:rFonts w:ascii="Arial" w:hAnsi="Arial" w:cs="Arial"/>
          <w:color w:val="auto"/>
          <w:lang w:eastAsia="en-GB"/>
        </w:rPr>
        <w:t xml:space="preserve">oom redecoration and the refresh of the </w:t>
      </w:r>
      <w:r>
        <w:rPr>
          <w:rFonts w:ascii="Arial" w:hAnsi="Arial" w:cs="Arial"/>
          <w:color w:val="auto"/>
          <w:lang w:eastAsia="en-GB"/>
        </w:rPr>
        <w:t>Meeting R</w:t>
      </w:r>
      <w:r w:rsidR="00C23729">
        <w:rPr>
          <w:rFonts w:ascii="Arial" w:hAnsi="Arial" w:cs="Arial"/>
          <w:color w:val="auto"/>
          <w:lang w:eastAsia="en-GB"/>
        </w:rPr>
        <w:t>ooms wh</w:t>
      </w:r>
      <w:r>
        <w:rPr>
          <w:rFonts w:ascii="Arial" w:hAnsi="Arial" w:cs="Arial"/>
          <w:color w:val="auto"/>
          <w:lang w:eastAsia="en-GB"/>
        </w:rPr>
        <w:t xml:space="preserve">ich </w:t>
      </w:r>
      <w:r w:rsidR="00C23729">
        <w:rPr>
          <w:rFonts w:ascii="Arial" w:hAnsi="Arial" w:cs="Arial"/>
          <w:color w:val="auto"/>
          <w:lang w:eastAsia="en-GB"/>
        </w:rPr>
        <w:t>wil</w:t>
      </w:r>
      <w:r>
        <w:rPr>
          <w:rFonts w:ascii="Arial" w:hAnsi="Arial" w:cs="Arial"/>
          <w:color w:val="auto"/>
          <w:lang w:eastAsia="en-GB"/>
        </w:rPr>
        <w:t>l</w:t>
      </w:r>
      <w:r w:rsidR="00C23729">
        <w:rPr>
          <w:rFonts w:ascii="Arial" w:hAnsi="Arial" w:cs="Arial"/>
          <w:color w:val="auto"/>
          <w:lang w:eastAsia="en-GB"/>
        </w:rPr>
        <w:t xml:space="preserve"> be included in the £150K</w:t>
      </w:r>
      <w:r>
        <w:rPr>
          <w:rFonts w:ascii="Arial" w:hAnsi="Arial" w:cs="Arial"/>
          <w:color w:val="auto"/>
          <w:lang w:eastAsia="en-GB"/>
        </w:rPr>
        <w:t>.</w:t>
      </w:r>
    </w:p>
    <w:p w:rsidR="009756CF" w:rsidRDefault="00BF3EBE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C23729">
        <w:rPr>
          <w:rFonts w:ascii="Arial" w:hAnsi="Arial" w:cs="Arial"/>
          <w:color w:val="auto"/>
          <w:lang w:eastAsia="en-GB"/>
        </w:rPr>
        <w:t xml:space="preserve">University </w:t>
      </w:r>
      <w:r>
        <w:rPr>
          <w:rFonts w:ascii="Arial" w:hAnsi="Arial" w:cs="Arial"/>
          <w:color w:val="auto"/>
          <w:lang w:eastAsia="en-GB"/>
        </w:rPr>
        <w:t xml:space="preserve">to cover redecoration work in The Atrium and </w:t>
      </w:r>
      <w:r w:rsidR="00C23729">
        <w:rPr>
          <w:rFonts w:ascii="Arial" w:hAnsi="Arial" w:cs="Arial"/>
          <w:color w:val="auto"/>
          <w:lang w:eastAsia="en-GB"/>
        </w:rPr>
        <w:t>any dis</w:t>
      </w:r>
      <w:r>
        <w:rPr>
          <w:rFonts w:ascii="Arial" w:hAnsi="Arial" w:cs="Arial"/>
          <w:color w:val="auto"/>
          <w:lang w:eastAsia="en-GB"/>
        </w:rPr>
        <w:t>a</w:t>
      </w:r>
      <w:r w:rsidR="00C23729">
        <w:rPr>
          <w:rFonts w:ascii="Arial" w:hAnsi="Arial" w:cs="Arial"/>
          <w:color w:val="auto"/>
          <w:lang w:eastAsia="en-GB"/>
        </w:rPr>
        <w:t>bi</w:t>
      </w:r>
      <w:r>
        <w:rPr>
          <w:rFonts w:ascii="Arial" w:hAnsi="Arial" w:cs="Arial"/>
          <w:color w:val="auto"/>
          <w:lang w:eastAsia="en-GB"/>
        </w:rPr>
        <w:t>lity</w:t>
      </w:r>
      <w:r w:rsidR="00C23729">
        <w:rPr>
          <w:rFonts w:ascii="Arial" w:hAnsi="Arial" w:cs="Arial"/>
          <w:color w:val="auto"/>
          <w:lang w:eastAsia="en-GB"/>
        </w:rPr>
        <w:t xml:space="preserve"> access </w:t>
      </w:r>
      <w:r>
        <w:rPr>
          <w:rFonts w:ascii="Arial" w:hAnsi="Arial" w:cs="Arial"/>
          <w:color w:val="auto"/>
          <w:lang w:eastAsia="en-GB"/>
        </w:rPr>
        <w:t xml:space="preserve">requirements to include a </w:t>
      </w:r>
      <w:r w:rsidR="00C23729">
        <w:rPr>
          <w:rFonts w:ascii="Arial" w:hAnsi="Arial" w:cs="Arial"/>
          <w:color w:val="auto"/>
          <w:lang w:eastAsia="en-GB"/>
        </w:rPr>
        <w:t xml:space="preserve">push button on </w:t>
      </w:r>
      <w:r>
        <w:rPr>
          <w:rFonts w:ascii="Arial" w:hAnsi="Arial" w:cs="Arial"/>
          <w:color w:val="auto"/>
          <w:lang w:eastAsia="en-GB"/>
        </w:rPr>
        <w:t xml:space="preserve">the entrance doors to </w:t>
      </w:r>
      <w:r w:rsidR="00C23729">
        <w:rPr>
          <w:rFonts w:ascii="Arial" w:hAnsi="Arial" w:cs="Arial"/>
          <w:color w:val="auto"/>
          <w:lang w:eastAsia="en-GB"/>
        </w:rPr>
        <w:t xml:space="preserve">Xananas </w:t>
      </w:r>
      <w:r>
        <w:rPr>
          <w:rFonts w:ascii="Arial" w:hAnsi="Arial" w:cs="Arial"/>
          <w:color w:val="auto"/>
          <w:lang w:eastAsia="en-GB"/>
        </w:rPr>
        <w:t>R</w:t>
      </w:r>
      <w:r w:rsidR="00C23729">
        <w:rPr>
          <w:rFonts w:ascii="Arial" w:hAnsi="Arial" w:cs="Arial"/>
          <w:color w:val="auto"/>
          <w:lang w:eastAsia="en-GB"/>
        </w:rPr>
        <w:t>estaurant</w:t>
      </w:r>
      <w:r>
        <w:rPr>
          <w:rFonts w:ascii="Arial" w:hAnsi="Arial" w:cs="Arial"/>
          <w:color w:val="auto"/>
          <w:lang w:eastAsia="en-GB"/>
        </w:rPr>
        <w:t>.</w:t>
      </w:r>
      <w:r w:rsidR="00C23729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>Discussion taken place</w:t>
      </w:r>
      <w:r w:rsidR="009756CF">
        <w:rPr>
          <w:rFonts w:ascii="Arial" w:hAnsi="Arial" w:cs="Arial"/>
          <w:color w:val="auto"/>
          <w:lang w:eastAsia="en-GB"/>
        </w:rPr>
        <w:t xml:space="preserve"> </w:t>
      </w:r>
      <w:r w:rsidR="00560458">
        <w:rPr>
          <w:rFonts w:ascii="Arial" w:hAnsi="Arial" w:cs="Arial"/>
          <w:color w:val="auto"/>
          <w:lang w:eastAsia="en-GB"/>
        </w:rPr>
        <w:t xml:space="preserve">with </w:t>
      </w:r>
      <w:r w:rsidR="00C23729">
        <w:rPr>
          <w:rFonts w:ascii="Arial" w:hAnsi="Arial" w:cs="Arial"/>
          <w:color w:val="auto"/>
          <w:lang w:eastAsia="en-GB"/>
        </w:rPr>
        <w:t xml:space="preserve">auditors with regards to whether </w:t>
      </w:r>
      <w:r w:rsidR="009756CF">
        <w:rPr>
          <w:rFonts w:ascii="Arial" w:hAnsi="Arial" w:cs="Arial"/>
          <w:color w:val="auto"/>
          <w:lang w:eastAsia="en-GB"/>
        </w:rPr>
        <w:t>the costs for the work is</w:t>
      </w:r>
      <w:r w:rsidR="00C23729">
        <w:rPr>
          <w:rFonts w:ascii="Arial" w:hAnsi="Arial" w:cs="Arial"/>
          <w:color w:val="auto"/>
          <w:lang w:eastAsia="en-GB"/>
        </w:rPr>
        <w:t xml:space="preserve"> capitalise</w:t>
      </w:r>
      <w:r w:rsidR="009756CF">
        <w:rPr>
          <w:rFonts w:ascii="Arial" w:hAnsi="Arial" w:cs="Arial"/>
          <w:color w:val="auto"/>
          <w:lang w:eastAsia="en-GB"/>
        </w:rPr>
        <w:t>d</w:t>
      </w:r>
      <w:r w:rsidR="00C23729">
        <w:rPr>
          <w:rFonts w:ascii="Arial" w:hAnsi="Arial" w:cs="Arial"/>
          <w:color w:val="auto"/>
          <w:lang w:eastAsia="en-GB"/>
        </w:rPr>
        <w:t xml:space="preserve"> or given the</w:t>
      </w:r>
      <w:r w:rsidR="009756CF">
        <w:rPr>
          <w:rFonts w:ascii="Arial" w:hAnsi="Arial" w:cs="Arial"/>
          <w:color w:val="auto"/>
          <w:lang w:eastAsia="en-GB"/>
        </w:rPr>
        <w:t xml:space="preserve"> current</w:t>
      </w:r>
      <w:r w:rsidR="00C23729">
        <w:rPr>
          <w:rFonts w:ascii="Arial" w:hAnsi="Arial" w:cs="Arial"/>
          <w:color w:val="auto"/>
          <w:lang w:eastAsia="en-GB"/>
        </w:rPr>
        <w:t xml:space="preserve"> reserves position</w:t>
      </w:r>
      <w:r w:rsidR="009756CF">
        <w:rPr>
          <w:rFonts w:ascii="Arial" w:hAnsi="Arial" w:cs="Arial"/>
          <w:color w:val="auto"/>
          <w:lang w:eastAsia="en-GB"/>
        </w:rPr>
        <w:t xml:space="preserve"> it</w:t>
      </w:r>
      <w:r w:rsidR="00C23729">
        <w:rPr>
          <w:rFonts w:ascii="Arial" w:hAnsi="Arial" w:cs="Arial"/>
          <w:color w:val="auto"/>
          <w:lang w:eastAsia="en-GB"/>
        </w:rPr>
        <w:t xml:space="preserve"> would be more sensible to take straight off the </w:t>
      </w:r>
      <w:r w:rsidR="009E75C5">
        <w:rPr>
          <w:rFonts w:ascii="Arial" w:hAnsi="Arial" w:cs="Arial"/>
          <w:color w:val="auto"/>
          <w:lang w:eastAsia="en-GB"/>
        </w:rPr>
        <w:t>I &amp; E</w:t>
      </w:r>
      <w:r w:rsidR="009756CF">
        <w:rPr>
          <w:rFonts w:ascii="Arial" w:hAnsi="Arial" w:cs="Arial"/>
          <w:color w:val="auto"/>
          <w:lang w:eastAsia="en-GB"/>
        </w:rPr>
        <w:t>, t</w:t>
      </w:r>
      <w:r w:rsidR="009E75C5">
        <w:rPr>
          <w:rFonts w:ascii="Arial" w:hAnsi="Arial" w:cs="Arial"/>
          <w:color w:val="auto"/>
          <w:lang w:eastAsia="en-GB"/>
        </w:rPr>
        <w:t xml:space="preserve">his will form part of the paper </w:t>
      </w:r>
      <w:r w:rsidR="009756CF">
        <w:rPr>
          <w:rFonts w:ascii="Arial" w:hAnsi="Arial" w:cs="Arial"/>
          <w:color w:val="auto"/>
          <w:lang w:eastAsia="en-GB"/>
        </w:rPr>
        <w:t>that will be submitted to the Board of Trustees.</w:t>
      </w:r>
    </w:p>
    <w:p w:rsidR="001D4D9B" w:rsidRDefault="009756CF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>I</w:t>
      </w:r>
      <w:r w:rsidR="009E75C5">
        <w:rPr>
          <w:rFonts w:ascii="Arial" w:hAnsi="Arial" w:cs="Arial"/>
          <w:color w:val="auto"/>
          <w:lang w:eastAsia="en-GB"/>
        </w:rPr>
        <w:t>mpact on bottom line depend</w:t>
      </w:r>
      <w:r>
        <w:rPr>
          <w:rFonts w:ascii="Arial" w:hAnsi="Arial" w:cs="Arial"/>
          <w:color w:val="auto"/>
          <w:lang w:eastAsia="en-GB"/>
        </w:rPr>
        <w:t xml:space="preserve">ant </w:t>
      </w:r>
      <w:r w:rsidR="009E75C5">
        <w:rPr>
          <w:rFonts w:ascii="Arial" w:hAnsi="Arial" w:cs="Arial"/>
          <w:color w:val="auto"/>
          <w:lang w:eastAsia="en-GB"/>
        </w:rPr>
        <w:t>on what we do</w:t>
      </w:r>
      <w:r>
        <w:rPr>
          <w:rFonts w:ascii="Arial" w:hAnsi="Arial" w:cs="Arial"/>
          <w:color w:val="auto"/>
          <w:lang w:eastAsia="en-GB"/>
        </w:rPr>
        <w:t xml:space="preserve">, and </w:t>
      </w:r>
      <w:r w:rsidR="009E75C5">
        <w:rPr>
          <w:rFonts w:ascii="Arial" w:hAnsi="Arial" w:cs="Arial"/>
          <w:color w:val="auto"/>
          <w:lang w:eastAsia="en-GB"/>
        </w:rPr>
        <w:t>depend</w:t>
      </w:r>
      <w:r w:rsidR="001F0FC5">
        <w:rPr>
          <w:rFonts w:ascii="Arial" w:hAnsi="Arial" w:cs="Arial"/>
          <w:color w:val="auto"/>
          <w:lang w:eastAsia="en-GB"/>
        </w:rPr>
        <w:t>e</w:t>
      </w:r>
      <w:r w:rsidR="009E75C5">
        <w:rPr>
          <w:rFonts w:ascii="Arial" w:hAnsi="Arial" w:cs="Arial"/>
          <w:color w:val="auto"/>
          <w:lang w:eastAsia="en-GB"/>
        </w:rPr>
        <w:t>nt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9E75C5">
        <w:rPr>
          <w:rFonts w:ascii="Arial" w:hAnsi="Arial" w:cs="Arial"/>
          <w:color w:val="auto"/>
          <w:lang w:eastAsia="en-GB"/>
        </w:rPr>
        <w:t xml:space="preserve">on the decision we ask </w:t>
      </w:r>
      <w:r>
        <w:rPr>
          <w:rFonts w:ascii="Arial" w:hAnsi="Arial" w:cs="Arial"/>
          <w:color w:val="auto"/>
          <w:lang w:eastAsia="en-GB"/>
        </w:rPr>
        <w:t>the Board to take</w:t>
      </w:r>
      <w:r w:rsidR="009E75C5">
        <w:rPr>
          <w:rFonts w:ascii="Arial" w:hAnsi="Arial" w:cs="Arial"/>
          <w:color w:val="auto"/>
          <w:lang w:eastAsia="en-GB"/>
        </w:rPr>
        <w:t>, s</w:t>
      </w:r>
      <w:r>
        <w:rPr>
          <w:rFonts w:ascii="Arial" w:hAnsi="Arial" w:cs="Arial"/>
          <w:color w:val="auto"/>
          <w:lang w:eastAsia="en-GB"/>
        </w:rPr>
        <w:t xml:space="preserve">ome delay </w:t>
      </w:r>
      <w:r w:rsidR="009E75C5">
        <w:rPr>
          <w:rFonts w:ascii="Arial" w:hAnsi="Arial" w:cs="Arial"/>
          <w:color w:val="auto"/>
          <w:lang w:eastAsia="en-GB"/>
        </w:rPr>
        <w:t>in getting the working drawings</w:t>
      </w:r>
      <w:r>
        <w:rPr>
          <w:rFonts w:ascii="Arial" w:hAnsi="Arial" w:cs="Arial"/>
          <w:color w:val="auto"/>
          <w:lang w:eastAsia="en-GB"/>
        </w:rPr>
        <w:t xml:space="preserve">, </w:t>
      </w:r>
      <w:r w:rsidR="009E75C5">
        <w:rPr>
          <w:rFonts w:ascii="Arial" w:hAnsi="Arial" w:cs="Arial"/>
          <w:color w:val="auto"/>
          <w:lang w:eastAsia="en-GB"/>
        </w:rPr>
        <w:t>unlikely work will be completed by Easter but if approve</w:t>
      </w:r>
      <w:r>
        <w:rPr>
          <w:rFonts w:ascii="Arial" w:hAnsi="Arial" w:cs="Arial"/>
          <w:color w:val="auto"/>
          <w:lang w:eastAsia="en-GB"/>
        </w:rPr>
        <w:t xml:space="preserve">d at </w:t>
      </w:r>
    </w:p>
    <w:p w:rsidR="001D4D9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</w:p>
    <w:p w:rsidR="001D4D9B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</w:p>
    <w:p w:rsidR="009E75C5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816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9756CF">
        <w:rPr>
          <w:rFonts w:ascii="Arial" w:hAnsi="Arial" w:cs="Arial"/>
          <w:color w:val="auto"/>
          <w:lang w:eastAsia="en-GB"/>
        </w:rPr>
        <w:t xml:space="preserve">the </w:t>
      </w:r>
      <w:r w:rsidR="009E75C5">
        <w:rPr>
          <w:rFonts w:ascii="Arial" w:hAnsi="Arial" w:cs="Arial"/>
          <w:color w:val="auto"/>
          <w:lang w:eastAsia="en-GB"/>
        </w:rPr>
        <w:t xml:space="preserve">February </w:t>
      </w:r>
      <w:r w:rsidR="009756CF">
        <w:rPr>
          <w:rFonts w:ascii="Arial" w:hAnsi="Arial" w:cs="Arial"/>
          <w:color w:val="auto"/>
          <w:lang w:eastAsia="en-GB"/>
        </w:rPr>
        <w:t xml:space="preserve">meeting progression can be made with a view to completing the work </w:t>
      </w:r>
      <w:r w:rsidR="009E75C5">
        <w:rPr>
          <w:rFonts w:ascii="Arial" w:hAnsi="Arial" w:cs="Arial"/>
          <w:color w:val="auto"/>
          <w:lang w:eastAsia="en-GB"/>
        </w:rPr>
        <w:t>by the e</w:t>
      </w:r>
      <w:r w:rsidR="00705B2A">
        <w:rPr>
          <w:rFonts w:ascii="Arial" w:hAnsi="Arial" w:cs="Arial"/>
          <w:color w:val="auto"/>
          <w:lang w:eastAsia="en-GB"/>
        </w:rPr>
        <w:t>nd</w:t>
      </w:r>
      <w:r w:rsidR="009E75C5">
        <w:rPr>
          <w:rFonts w:ascii="Arial" w:hAnsi="Arial" w:cs="Arial"/>
          <w:color w:val="auto"/>
          <w:lang w:eastAsia="en-GB"/>
        </w:rPr>
        <w:t xml:space="preserve"> of the year.</w:t>
      </w:r>
    </w:p>
    <w:p w:rsidR="001D4D9B" w:rsidRDefault="009756CF" w:rsidP="00DE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701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DE02FD">
        <w:rPr>
          <w:rFonts w:ascii="Arial" w:hAnsi="Arial" w:cs="Arial"/>
          <w:color w:val="auto"/>
          <w:lang w:eastAsia="en-GB"/>
        </w:rPr>
        <w:tab/>
      </w:r>
    </w:p>
    <w:p w:rsidR="009756CF" w:rsidRDefault="001D4D9B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ab/>
      </w:r>
      <w:r w:rsidR="009756CF">
        <w:rPr>
          <w:rFonts w:ascii="Arial" w:hAnsi="Arial" w:cs="Arial"/>
          <w:color w:val="auto"/>
          <w:lang w:eastAsia="en-GB"/>
        </w:rPr>
        <w:t>Discussion took place with regards to wh</w:t>
      </w:r>
      <w:r>
        <w:rPr>
          <w:rFonts w:ascii="Arial" w:hAnsi="Arial" w:cs="Arial"/>
          <w:color w:val="auto"/>
          <w:lang w:eastAsia="en-GB"/>
        </w:rPr>
        <w:t xml:space="preserve">ether the budget when finalised </w:t>
      </w:r>
      <w:r w:rsidR="009756CF">
        <w:rPr>
          <w:rFonts w:ascii="Arial" w:hAnsi="Arial" w:cs="Arial"/>
          <w:color w:val="auto"/>
          <w:lang w:eastAsia="en-GB"/>
        </w:rPr>
        <w:t xml:space="preserve">could be approved via an email vote rather than waiting </w:t>
      </w:r>
      <w:r w:rsidR="00F36257">
        <w:rPr>
          <w:rFonts w:ascii="Arial" w:hAnsi="Arial" w:cs="Arial"/>
          <w:color w:val="auto"/>
          <w:lang w:eastAsia="en-GB"/>
        </w:rPr>
        <w:t xml:space="preserve">until </w:t>
      </w:r>
      <w:r w:rsidR="009756CF">
        <w:rPr>
          <w:rFonts w:ascii="Arial" w:hAnsi="Arial" w:cs="Arial"/>
          <w:color w:val="auto"/>
          <w:lang w:eastAsia="en-GB"/>
        </w:rPr>
        <w:t>the F</w:t>
      </w:r>
      <w:r w:rsidR="00F36257">
        <w:rPr>
          <w:rFonts w:ascii="Arial" w:hAnsi="Arial" w:cs="Arial"/>
          <w:color w:val="auto"/>
          <w:lang w:eastAsia="en-GB"/>
        </w:rPr>
        <w:t>e</w:t>
      </w:r>
      <w:r w:rsidR="009756CF">
        <w:rPr>
          <w:rFonts w:ascii="Arial" w:hAnsi="Arial" w:cs="Arial"/>
          <w:color w:val="auto"/>
          <w:lang w:eastAsia="en-GB"/>
        </w:rPr>
        <w:t>bruary</w:t>
      </w:r>
      <w:r w:rsidR="00F36257">
        <w:rPr>
          <w:rFonts w:ascii="Arial" w:hAnsi="Arial" w:cs="Arial"/>
          <w:color w:val="auto"/>
          <w:lang w:eastAsia="en-GB"/>
        </w:rPr>
        <w:t xml:space="preserve"> 2018 Board of Trustees meeting.</w:t>
      </w:r>
      <w:r w:rsidR="009756CF">
        <w:rPr>
          <w:rFonts w:ascii="Arial" w:hAnsi="Arial" w:cs="Arial"/>
          <w:color w:val="auto"/>
          <w:lang w:eastAsia="en-GB"/>
        </w:rPr>
        <w:t xml:space="preserve"> </w:t>
      </w:r>
    </w:p>
    <w:p w:rsidR="009756CF" w:rsidRDefault="009756CF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DE02FD" w:rsidRDefault="00DE02FD" w:rsidP="00DE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9756CF" w:rsidRDefault="00DE02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9756CF" w:rsidRPr="00F36257">
        <w:rPr>
          <w:rFonts w:ascii="Arial" w:hAnsi="Arial" w:cs="Arial"/>
          <w:b/>
          <w:color w:val="auto"/>
          <w:lang w:eastAsia="en-GB"/>
        </w:rPr>
        <w:t>Resolved:</w:t>
      </w:r>
      <w:r w:rsidR="009756CF">
        <w:rPr>
          <w:rFonts w:ascii="Arial" w:hAnsi="Arial" w:cs="Arial"/>
          <w:color w:val="auto"/>
          <w:lang w:eastAsia="en-GB"/>
        </w:rPr>
        <w:t xml:space="preserve"> </w:t>
      </w:r>
      <w:r w:rsidR="00F36257">
        <w:rPr>
          <w:rFonts w:ascii="Arial" w:hAnsi="Arial" w:cs="Arial"/>
          <w:color w:val="auto"/>
          <w:lang w:eastAsia="en-GB"/>
        </w:rPr>
        <w:t xml:space="preserve">Budget when finalised to be considered for approval via an </w:t>
      </w:r>
      <w:r w:rsidR="001D4D9B">
        <w:rPr>
          <w:rFonts w:ascii="Arial" w:hAnsi="Arial" w:cs="Arial"/>
          <w:color w:val="auto"/>
          <w:lang w:eastAsia="en-GB"/>
        </w:rPr>
        <w:t xml:space="preserve">  </w:t>
      </w:r>
      <w:r w:rsidR="003C60AC">
        <w:rPr>
          <w:rFonts w:ascii="Arial" w:hAnsi="Arial" w:cs="Arial"/>
          <w:color w:val="auto"/>
          <w:lang w:eastAsia="en-GB"/>
        </w:rPr>
        <w:t>email vote</w:t>
      </w:r>
      <w:r w:rsidR="00F36257">
        <w:rPr>
          <w:rFonts w:ascii="Arial" w:hAnsi="Arial" w:cs="Arial"/>
          <w:color w:val="auto"/>
          <w:lang w:eastAsia="en-GB"/>
        </w:rPr>
        <w:t xml:space="preserve"> </w:t>
      </w:r>
      <w:r w:rsidR="00F36257" w:rsidRPr="00F36257">
        <w:rPr>
          <w:rFonts w:ascii="Arial" w:hAnsi="Arial" w:cs="Arial"/>
          <w:b/>
          <w:color w:val="auto"/>
          <w:lang w:eastAsia="en-GB"/>
        </w:rPr>
        <w:t>approved</w:t>
      </w:r>
      <w:r w:rsidR="00F36257">
        <w:rPr>
          <w:rFonts w:ascii="Arial" w:hAnsi="Arial" w:cs="Arial"/>
          <w:color w:val="auto"/>
          <w:lang w:eastAsia="en-GB"/>
        </w:rPr>
        <w:t xml:space="preserve"> unanimously.</w:t>
      </w:r>
      <w:r w:rsidR="009756CF">
        <w:rPr>
          <w:rFonts w:ascii="Arial" w:hAnsi="Arial" w:cs="Arial"/>
          <w:color w:val="auto"/>
          <w:lang w:eastAsia="en-GB"/>
        </w:rPr>
        <w:t xml:space="preserve">  </w:t>
      </w:r>
    </w:p>
    <w:p w:rsidR="009E75C5" w:rsidRPr="00C23729" w:rsidRDefault="009E75C5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 xml:space="preserve"> 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ab/>
      </w:r>
      <w:r w:rsidRPr="005D6528">
        <w:rPr>
          <w:rFonts w:ascii="Arial" w:hAnsi="Arial" w:cs="Arial"/>
          <w:b/>
          <w:color w:val="auto"/>
          <w:lang w:eastAsia="en-GB"/>
        </w:rPr>
        <w:tab/>
      </w:r>
    </w:p>
    <w:p w:rsidR="008C404E" w:rsidRDefault="008C404E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1D4D9B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5D6528" w:rsidRPr="005D6528">
        <w:rPr>
          <w:rFonts w:ascii="Arial" w:hAnsi="Arial" w:cs="Arial"/>
          <w:b/>
          <w:color w:val="auto"/>
          <w:lang w:eastAsia="en-GB"/>
        </w:rPr>
        <w:t>2.8</w:t>
      </w:r>
      <w:r w:rsidR="003C60AC" w:rsidRPr="005D6528">
        <w:rPr>
          <w:rFonts w:ascii="Arial" w:hAnsi="Arial" w:cs="Arial"/>
          <w:b/>
          <w:color w:val="auto"/>
          <w:lang w:eastAsia="en-GB"/>
        </w:rPr>
        <w:t>.</w:t>
      </w:r>
      <w:r w:rsidR="003C60AC">
        <w:rPr>
          <w:rFonts w:ascii="Arial" w:hAnsi="Arial" w:cs="Arial"/>
          <w:b/>
          <w:color w:val="auto"/>
          <w:lang w:eastAsia="en-GB"/>
        </w:rPr>
        <w:t xml:space="preserve"> O</w:t>
      </w:r>
      <w:r>
        <w:rPr>
          <w:rFonts w:ascii="Arial" w:hAnsi="Arial" w:cs="Arial"/>
          <w:b/>
          <w:color w:val="auto"/>
          <w:lang w:eastAsia="en-GB"/>
        </w:rPr>
        <w:t xml:space="preserve">     </w:t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TRUSTEES TRAINING EVENT CONTENT - JANUARY 2018                                                                                                           </w:t>
      </w:r>
    </w:p>
    <w:p w:rsidR="005D6528" w:rsidRPr="003876FD" w:rsidRDefault="00705B2A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3876FD">
        <w:rPr>
          <w:rFonts w:ascii="Arial" w:hAnsi="Arial" w:cs="Arial"/>
          <w:color w:val="auto"/>
          <w:lang w:eastAsia="en-GB"/>
        </w:rPr>
        <w:t>JC reported agenda</w:t>
      </w:r>
      <w:r w:rsidR="002C0A7D">
        <w:rPr>
          <w:rFonts w:ascii="Arial" w:hAnsi="Arial" w:cs="Arial"/>
          <w:color w:val="auto"/>
          <w:lang w:eastAsia="en-GB"/>
        </w:rPr>
        <w:t xml:space="preserve"> to cover five topic areas</w:t>
      </w:r>
      <w:r w:rsidRPr="003876FD">
        <w:rPr>
          <w:rFonts w:ascii="Arial" w:hAnsi="Arial" w:cs="Arial"/>
          <w:color w:val="auto"/>
          <w:lang w:eastAsia="en-GB"/>
        </w:rPr>
        <w:t xml:space="preserve">, agenda will be circulated with links to some </w:t>
      </w:r>
      <w:r w:rsidR="002C0A7D">
        <w:rPr>
          <w:rFonts w:ascii="Arial" w:hAnsi="Arial" w:cs="Arial"/>
          <w:color w:val="auto"/>
          <w:lang w:eastAsia="en-GB"/>
        </w:rPr>
        <w:t xml:space="preserve">non - compulsory </w:t>
      </w:r>
      <w:r w:rsidRPr="003876FD">
        <w:rPr>
          <w:rFonts w:ascii="Arial" w:hAnsi="Arial" w:cs="Arial"/>
          <w:color w:val="auto"/>
          <w:lang w:eastAsia="en-GB"/>
        </w:rPr>
        <w:t>pre reading</w:t>
      </w:r>
      <w:r w:rsidR="002C0A7D">
        <w:rPr>
          <w:rFonts w:ascii="Arial" w:hAnsi="Arial" w:cs="Arial"/>
          <w:color w:val="auto"/>
          <w:lang w:eastAsia="en-GB"/>
        </w:rPr>
        <w:t xml:space="preserve"> material</w:t>
      </w:r>
      <w:r w:rsidRPr="003876FD">
        <w:rPr>
          <w:rFonts w:ascii="Arial" w:hAnsi="Arial" w:cs="Arial"/>
          <w:color w:val="auto"/>
          <w:lang w:eastAsia="en-GB"/>
        </w:rPr>
        <w:t>.</w:t>
      </w:r>
    </w:p>
    <w:p w:rsidR="002C0A7D" w:rsidRDefault="003876FD" w:rsidP="001D4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2C0A7D">
        <w:rPr>
          <w:rFonts w:ascii="Arial" w:hAnsi="Arial" w:cs="Arial"/>
          <w:color w:val="auto"/>
          <w:lang w:eastAsia="en-GB"/>
        </w:rPr>
        <w:t xml:space="preserve">Agenda to incorporate </w:t>
      </w:r>
    </w:p>
    <w:p w:rsidR="00705B2A" w:rsidRPr="002C0A7D" w:rsidRDefault="00705B2A" w:rsidP="0054755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410" w:right="629"/>
        <w:jc w:val="both"/>
        <w:rPr>
          <w:rFonts w:ascii="Arial" w:hAnsi="Arial" w:cs="Arial"/>
          <w:color w:val="auto"/>
          <w:lang w:eastAsia="en-GB"/>
        </w:rPr>
      </w:pPr>
      <w:r w:rsidRPr="002C0A7D">
        <w:rPr>
          <w:rFonts w:ascii="Arial" w:hAnsi="Arial" w:cs="Arial"/>
          <w:color w:val="auto"/>
          <w:lang w:eastAsia="en-GB"/>
        </w:rPr>
        <w:t xml:space="preserve">GDPR </w:t>
      </w:r>
    </w:p>
    <w:p w:rsidR="0027497F" w:rsidRDefault="002C0A7D" w:rsidP="0054755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27"/>
          <w:tab w:val="left" w:pos="9781"/>
          <w:tab w:val="left" w:pos="10206"/>
        </w:tabs>
        <w:ind w:left="241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Housing – out of the </w:t>
      </w:r>
      <w:r w:rsidR="00705B2A" w:rsidRPr="002C0A7D">
        <w:rPr>
          <w:rFonts w:ascii="Arial" w:hAnsi="Arial" w:cs="Arial"/>
          <w:color w:val="auto"/>
          <w:lang w:eastAsia="en-GB"/>
        </w:rPr>
        <w:t xml:space="preserve">Board </w:t>
      </w:r>
      <w:r>
        <w:rPr>
          <w:rFonts w:ascii="Arial" w:hAnsi="Arial" w:cs="Arial"/>
          <w:color w:val="auto"/>
          <w:lang w:eastAsia="en-GB"/>
        </w:rPr>
        <w:t>e</w:t>
      </w:r>
      <w:r w:rsidR="00705B2A" w:rsidRPr="002C0A7D">
        <w:rPr>
          <w:rFonts w:ascii="Arial" w:hAnsi="Arial" w:cs="Arial"/>
          <w:color w:val="auto"/>
          <w:lang w:eastAsia="en-GB"/>
        </w:rPr>
        <w:t xml:space="preserve">ffectiveness </w:t>
      </w:r>
      <w:r>
        <w:rPr>
          <w:rFonts w:ascii="Arial" w:hAnsi="Arial" w:cs="Arial"/>
          <w:color w:val="auto"/>
          <w:lang w:eastAsia="en-GB"/>
        </w:rPr>
        <w:t xml:space="preserve">discussions the requirement to </w:t>
      </w:r>
      <w:r w:rsidR="003876FD" w:rsidRPr="002C0A7D">
        <w:rPr>
          <w:rFonts w:ascii="Arial" w:hAnsi="Arial" w:cs="Arial"/>
          <w:color w:val="auto"/>
          <w:lang w:eastAsia="en-GB"/>
        </w:rPr>
        <w:t xml:space="preserve">create more opportunities </w:t>
      </w:r>
      <w:r w:rsidR="00BB5936" w:rsidRPr="002C0A7D">
        <w:rPr>
          <w:rFonts w:ascii="Arial" w:hAnsi="Arial" w:cs="Arial"/>
          <w:color w:val="auto"/>
          <w:lang w:eastAsia="en-GB"/>
        </w:rPr>
        <w:t>pa</w:t>
      </w:r>
      <w:r w:rsidR="003876FD" w:rsidRPr="002C0A7D">
        <w:rPr>
          <w:rFonts w:ascii="Arial" w:hAnsi="Arial" w:cs="Arial"/>
          <w:color w:val="auto"/>
          <w:lang w:eastAsia="en-GB"/>
        </w:rPr>
        <w:t>rticula</w:t>
      </w:r>
      <w:r w:rsidR="00BB5936" w:rsidRPr="002C0A7D">
        <w:rPr>
          <w:rFonts w:ascii="Arial" w:hAnsi="Arial" w:cs="Arial"/>
          <w:color w:val="auto"/>
          <w:lang w:eastAsia="en-GB"/>
        </w:rPr>
        <w:t>rly</w:t>
      </w:r>
      <w:r w:rsidR="003876FD" w:rsidRPr="002C0A7D">
        <w:rPr>
          <w:rFonts w:ascii="Arial" w:hAnsi="Arial" w:cs="Arial"/>
          <w:color w:val="auto"/>
          <w:lang w:eastAsia="en-GB"/>
        </w:rPr>
        <w:t xml:space="preserve"> f</w:t>
      </w:r>
      <w:r w:rsidR="00BB5936" w:rsidRPr="002C0A7D">
        <w:rPr>
          <w:rFonts w:ascii="Arial" w:hAnsi="Arial" w:cs="Arial"/>
          <w:color w:val="auto"/>
          <w:lang w:eastAsia="en-GB"/>
        </w:rPr>
        <w:t>or</w:t>
      </w:r>
      <w:r w:rsidR="003876FD" w:rsidRPr="002C0A7D">
        <w:rPr>
          <w:rFonts w:ascii="Arial" w:hAnsi="Arial" w:cs="Arial"/>
          <w:color w:val="auto"/>
          <w:lang w:eastAsia="en-GB"/>
        </w:rPr>
        <w:t xml:space="preserve"> </w:t>
      </w:r>
      <w:r w:rsidR="00560458">
        <w:rPr>
          <w:rFonts w:ascii="Arial" w:hAnsi="Arial" w:cs="Arial"/>
          <w:color w:val="auto"/>
          <w:lang w:eastAsia="en-GB"/>
        </w:rPr>
        <w:t>S</w:t>
      </w:r>
      <w:r w:rsidR="003876FD" w:rsidRPr="002C0A7D">
        <w:rPr>
          <w:rFonts w:ascii="Arial" w:hAnsi="Arial" w:cs="Arial"/>
          <w:color w:val="auto"/>
          <w:lang w:eastAsia="en-GB"/>
        </w:rPr>
        <w:t xml:space="preserve">tudent </w:t>
      </w:r>
      <w:r w:rsidR="00560458">
        <w:rPr>
          <w:rFonts w:ascii="Arial" w:hAnsi="Arial" w:cs="Arial"/>
          <w:color w:val="auto"/>
          <w:lang w:eastAsia="en-GB"/>
        </w:rPr>
        <w:t>T</w:t>
      </w:r>
      <w:r w:rsidR="003876FD" w:rsidRPr="002C0A7D">
        <w:rPr>
          <w:rFonts w:ascii="Arial" w:hAnsi="Arial" w:cs="Arial"/>
          <w:color w:val="auto"/>
          <w:lang w:eastAsia="en-GB"/>
        </w:rPr>
        <w:t>rustees a</w:t>
      </w:r>
      <w:r>
        <w:rPr>
          <w:rFonts w:ascii="Arial" w:hAnsi="Arial" w:cs="Arial"/>
          <w:color w:val="auto"/>
          <w:lang w:eastAsia="en-GB"/>
        </w:rPr>
        <w:t xml:space="preserve">nd the Sabbatical Team </w:t>
      </w:r>
      <w:r w:rsidR="003876FD" w:rsidRPr="002C0A7D">
        <w:rPr>
          <w:rFonts w:ascii="Arial" w:hAnsi="Arial" w:cs="Arial"/>
          <w:color w:val="auto"/>
          <w:lang w:eastAsia="en-GB"/>
        </w:rPr>
        <w:t>to talk more about their experience</w:t>
      </w:r>
      <w:r>
        <w:rPr>
          <w:rFonts w:ascii="Arial" w:hAnsi="Arial" w:cs="Arial"/>
          <w:color w:val="auto"/>
          <w:lang w:eastAsia="en-GB"/>
        </w:rPr>
        <w:t>s</w:t>
      </w:r>
      <w:r w:rsidR="003876FD" w:rsidRPr="002C0A7D">
        <w:rPr>
          <w:rFonts w:ascii="Arial" w:hAnsi="Arial" w:cs="Arial"/>
          <w:color w:val="auto"/>
          <w:lang w:eastAsia="en-GB"/>
        </w:rPr>
        <w:t xml:space="preserve"> as students</w:t>
      </w:r>
      <w:r>
        <w:rPr>
          <w:rFonts w:ascii="Arial" w:hAnsi="Arial" w:cs="Arial"/>
          <w:color w:val="auto"/>
          <w:lang w:eastAsia="en-GB"/>
        </w:rPr>
        <w:t>, this agenda item is the opportunity for the group to share their experiences on this issue</w:t>
      </w:r>
      <w:r w:rsidR="003876FD" w:rsidRPr="002C0A7D">
        <w:rPr>
          <w:rFonts w:ascii="Arial" w:hAnsi="Arial" w:cs="Arial"/>
          <w:color w:val="auto"/>
          <w:lang w:eastAsia="en-GB"/>
        </w:rPr>
        <w:t xml:space="preserve">, </w:t>
      </w:r>
      <w:r>
        <w:rPr>
          <w:rFonts w:ascii="Arial" w:hAnsi="Arial" w:cs="Arial"/>
          <w:color w:val="auto"/>
          <w:lang w:eastAsia="en-GB"/>
        </w:rPr>
        <w:t xml:space="preserve">members of the Advice Centre will be in attendance for this agenda item. </w:t>
      </w:r>
    </w:p>
    <w:p w:rsidR="0027497F" w:rsidRDefault="0027497F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2C0A7D" w:rsidRPr="00FC78B8" w:rsidRDefault="002C0A7D" w:rsidP="0054755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410" w:right="629"/>
        <w:jc w:val="both"/>
        <w:rPr>
          <w:rFonts w:ascii="Arial" w:hAnsi="Arial" w:cs="Arial"/>
          <w:color w:val="auto"/>
          <w:lang w:eastAsia="en-GB"/>
        </w:rPr>
      </w:pPr>
      <w:r w:rsidRPr="00FC78B8">
        <w:rPr>
          <w:rFonts w:ascii="Arial" w:hAnsi="Arial" w:cs="Arial"/>
          <w:color w:val="auto"/>
          <w:lang w:eastAsia="en-GB"/>
        </w:rPr>
        <w:t xml:space="preserve">The Charities Commission – </w:t>
      </w:r>
      <w:r w:rsidR="003876FD" w:rsidRPr="00FC78B8">
        <w:rPr>
          <w:rFonts w:ascii="Arial" w:hAnsi="Arial" w:cs="Arial"/>
          <w:color w:val="auto"/>
          <w:lang w:eastAsia="en-GB"/>
        </w:rPr>
        <w:t>G</w:t>
      </w:r>
      <w:r w:rsidRPr="00FC78B8">
        <w:rPr>
          <w:rFonts w:ascii="Arial" w:hAnsi="Arial" w:cs="Arial"/>
          <w:color w:val="auto"/>
          <w:lang w:eastAsia="en-GB"/>
        </w:rPr>
        <w:t xml:space="preserve">P and </w:t>
      </w:r>
      <w:r w:rsidR="003876FD" w:rsidRPr="00FC78B8">
        <w:rPr>
          <w:rFonts w:ascii="Arial" w:hAnsi="Arial" w:cs="Arial"/>
          <w:color w:val="auto"/>
          <w:lang w:eastAsia="en-GB"/>
        </w:rPr>
        <w:t>E</w:t>
      </w:r>
      <w:r w:rsidRPr="00FC78B8">
        <w:rPr>
          <w:rFonts w:ascii="Arial" w:hAnsi="Arial" w:cs="Arial"/>
          <w:color w:val="auto"/>
          <w:lang w:eastAsia="en-GB"/>
        </w:rPr>
        <w:t>C to lead this agenda item.</w:t>
      </w:r>
    </w:p>
    <w:p w:rsidR="00FC78B8" w:rsidRPr="00FC78B8" w:rsidRDefault="00FC78B8" w:rsidP="0054755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410" w:right="629"/>
        <w:jc w:val="both"/>
        <w:rPr>
          <w:rFonts w:ascii="Arial" w:hAnsi="Arial" w:cs="Arial"/>
          <w:color w:val="auto"/>
          <w:lang w:eastAsia="en-GB"/>
        </w:rPr>
      </w:pPr>
      <w:r w:rsidRPr="00FC78B8">
        <w:rPr>
          <w:rFonts w:ascii="Arial" w:hAnsi="Arial" w:cs="Arial"/>
          <w:color w:val="auto"/>
          <w:lang w:eastAsia="en-GB"/>
        </w:rPr>
        <w:t xml:space="preserve">Quality Students’ Unions - </w:t>
      </w:r>
      <w:r w:rsidR="003876FD" w:rsidRPr="00FC78B8">
        <w:rPr>
          <w:rFonts w:ascii="Arial" w:hAnsi="Arial" w:cs="Arial"/>
          <w:color w:val="auto"/>
          <w:lang w:eastAsia="en-GB"/>
        </w:rPr>
        <w:t xml:space="preserve">NUS </w:t>
      </w:r>
      <w:r w:rsidRPr="00FC78B8">
        <w:rPr>
          <w:rFonts w:ascii="Arial" w:hAnsi="Arial" w:cs="Arial"/>
          <w:color w:val="auto"/>
          <w:lang w:eastAsia="en-GB"/>
        </w:rPr>
        <w:t>representative to p</w:t>
      </w:r>
      <w:r w:rsidR="003876FD" w:rsidRPr="00FC78B8">
        <w:rPr>
          <w:rFonts w:ascii="Arial" w:hAnsi="Arial" w:cs="Arial"/>
          <w:color w:val="auto"/>
          <w:lang w:eastAsia="en-GB"/>
        </w:rPr>
        <w:t>resent</w:t>
      </w:r>
      <w:r w:rsidRPr="00FC78B8">
        <w:rPr>
          <w:rFonts w:ascii="Arial" w:hAnsi="Arial" w:cs="Arial"/>
          <w:color w:val="auto"/>
          <w:lang w:eastAsia="en-GB"/>
        </w:rPr>
        <w:t xml:space="preserve"> this item.</w:t>
      </w:r>
    </w:p>
    <w:p w:rsidR="003876FD" w:rsidRDefault="00FC78B8" w:rsidP="0042435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560"/>
          <w:tab w:val="left" w:pos="9781"/>
          <w:tab w:val="left" w:pos="10206"/>
        </w:tabs>
        <w:ind w:left="2410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Race Matters – N</w:t>
      </w:r>
      <w:r w:rsidR="001F0FC5">
        <w:rPr>
          <w:rFonts w:ascii="Arial" w:hAnsi="Arial" w:cs="Arial"/>
          <w:color w:val="auto"/>
          <w:lang w:eastAsia="en-GB"/>
        </w:rPr>
        <w:t>P</w:t>
      </w:r>
      <w:r>
        <w:rPr>
          <w:rFonts w:ascii="Arial" w:hAnsi="Arial" w:cs="Arial"/>
          <w:color w:val="auto"/>
          <w:lang w:eastAsia="en-GB"/>
        </w:rPr>
        <w:t xml:space="preserve"> and JC to present</w:t>
      </w:r>
      <w:r w:rsidR="003876FD" w:rsidRPr="002C0A7D">
        <w:rPr>
          <w:rFonts w:ascii="Arial" w:hAnsi="Arial" w:cs="Arial"/>
          <w:color w:val="auto"/>
          <w:lang w:eastAsia="en-GB"/>
        </w:rPr>
        <w:t>.</w:t>
      </w:r>
    </w:p>
    <w:p w:rsidR="00FC78B8" w:rsidRPr="00FC78B8" w:rsidRDefault="00FC78B8" w:rsidP="00761DEB">
      <w:pPr>
        <w:pStyle w:val="ListParagraph"/>
        <w:ind w:left="993" w:right="629"/>
        <w:rPr>
          <w:rFonts w:ascii="Arial" w:hAnsi="Arial" w:cs="Arial"/>
          <w:color w:val="auto"/>
          <w:lang w:eastAsia="en-GB"/>
        </w:rPr>
      </w:pPr>
    </w:p>
    <w:p w:rsidR="00FC78B8" w:rsidRPr="002C0A7D" w:rsidRDefault="00FC78B8" w:rsidP="00761D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705B2A" w:rsidRDefault="003876FD" w:rsidP="00547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81"/>
          <w:tab w:val="left" w:pos="10206"/>
        </w:tabs>
        <w:ind w:left="2410" w:right="629" w:hanging="2972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 xml:space="preserve">Some additional information </w:t>
      </w:r>
      <w:r w:rsidR="009F5A82">
        <w:rPr>
          <w:rFonts w:ascii="Arial" w:hAnsi="Arial" w:cs="Arial"/>
          <w:color w:val="auto"/>
          <w:lang w:eastAsia="en-GB"/>
        </w:rPr>
        <w:t xml:space="preserve">to be distributed </w:t>
      </w:r>
      <w:r>
        <w:rPr>
          <w:rFonts w:ascii="Arial" w:hAnsi="Arial" w:cs="Arial"/>
          <w:color w:val="auto"/>
          <w:lang w:eastAsia="en-GB"/>
        </w:rPr>
        <w:t xml:space="preserve">in booklet </w:t>
      </w:r>
      <w:r w:rsidR="009F5A82">
        <w:rPr>
          <w:rFonts w:ascii="Arial" w:hAnsi="Arial" w:cs="Arial"/>
          <w:color w:val="auto"/>
          <w:lang w:eastAsia="en-GB"/>
        </w:rPr>
        <w:t>format, to be distributed in advance of the meeting if possible.</w:t>
      </w:r>
      <w:r w:rsidR="0027497F">
        <w:rPr>
          <w:rFonts w:ascii="Arial" w:hAnsi="Arial" w:cs="Arial"/>
          <w:color w:val="auto"/>
          <w:lang w:eastAsia="en-GB"/>
        </w:rPr>
        <w:tab/>
        <w:t xml:space="preserve"> </w:t>
      </w:r>
    </w:p>
    <w:p w:rsidR="00577F23" w:rsidRPr="003876FD" w:rsidRDefault="00577F23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</w:p>
    <w:p w:rsidR="00705B2A" w:rsidRPr="005D6528" w:rsidRDefault="00705B2A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577F23" w:rsidRDefault="00547556" w:rsidP="00547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2268"/>
          <w:tab w:val="left" w:pos="9781"/>
          <w:tab w:val="left" w:pos="10206"/>
        </w:tabs>
        <w:ind w:left="1985" w:right="629" w:hanging="2547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5D6528" w:rsidRPr="005D6528">
        <w:rPr>
          <w:rFonts w:ascii="Arial" w:hAnsi="Arial" w:cs="Arial"/>
          <w:b/>
          <w:color w:val="auto"/>
          <w:lang w:eastAsia="en-GB"/>
        </w:rPr>
        <w:t>2.9</w:t>
      </w:r>
      <w:r w:rsidR="003C60AC" w:rsidRPr="005D6528">
        <w:rPr>
          <w:rFonts w:ascii="Arial" w:hAnsi="Arial" w:cs="Arial"/>
          <w:b/>
          <w:color w:val="auto"/>
          <w:lang w:eastAsia="en-GB"/>
        </w:rPr>
        <w:t>.</w:t>
      </w:r>
      <w:r w:rsidR="003C60AC">
        <w:rPr>
          <w:rFonts w:ascii="Arial" w:hAnsi="Arial" w:cs="Arial"/>
          <w:b/>
          <w:color w:val="auto"/>
          <w:lang w:eastAsia="en-GB"/>
        </w:rPr>
        <w:t xml:space="preserve"> O</w:t>
      </w:r>
      <w:r>
        <w:rPr>
          <w:rFonts w:ascii="Arial" w:hAnsi="Arial" w:cs="Arial"/>
          <w:b/>
          <w:color w:val="auto"/>
          <w:lang w:eastAsia="en-GB"/>
        </w:rPr>
        <w:t xml:space="preserve"> </w:t>
      </w:r>
      <w:r>
        <w:rPr>
          <w:rFonts w:ascii="Arial" w:hAnsi="Arial" w:cs="Arial"/>
          <w:b/>
          <w:color w:val="auto"/>
          <w:lang w:eastAsia="en-GB"/>
        </w:rPr>
        <w:tab/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BOARD EFFECTIVENESS WORKING GROUP ACTION PLAN </w:t>
      </w:r>
      <w:r w:rsidR="005D6528" w:rsidRPr="005D6528">
        <w:rPr>
          <w:rFonts w:ascii="Arial" w:hAnsi="Arial" w:cs="Arial"/>
          <w:b/>
          <w:color w:val="auto"/>
          <w:lang w:eastAsia="en-GB"/>
        </w:rPr>
        <w:tab/>
        <w:t xml:space="preserve">                                                                                                           </w:t>
      </w:r>
      <w:r w:rsidR="00577F23" w:rsidRPr="00577F23">
        <w:rPr>
          <w:rFonts w:ascii="Arial" w:hAnsi="Arial" w:cs="Arial"/>
          <w:color w:val="auto"/>
          <w:lang w:eastAsia="en-GB"/>
        </w:rPr>
        <w:t>Paper noted.</w:t>
      </w:r>
    </w:p>
    <w:p w:rsidR="00AD0F70" w:rsidRDefault="00E33C5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547556">
        <w:rPr>
          <w:rFonts w:ascii="Arial" w:hAnsi="Arial" w:cs="Arial"/>
          <w:b/>
          <w:color w:val="auto"/>
          <w:lang w:eastAsia="en-GB"/>
        </w:rPr>
        <w:tab/>
      </w:r>
      <w:r w:rsidR="009F5A82" w:rsidRPr="00AD0F70">
        <w:rPr>
          <w:rFonts w:ascii="Arial" w:hAnsi="Arial" w:cs="Arial"/>
          <w:color w:val="auto"/>
          <w:lang w:eastAsia="en-GB"/>
        </w:rPr>
        <w:t xml:space="preserve">Discussion took place with regards to </w:t>
      </w:r>
      <w:r w:rsidR="00AD0F70" w:rsidRPr="00AD0F70">
        <w:rPr>
          <w:rFonts w:ascii="Arial" w:hAnsi="Arial" w:cs="Arial"/>
          <w:color w:val="auto"/>
          <w:lang w:eastAsia="en-GB"/>
        </w:rPr>
        <w:t xml:space="preserve">the issue of Lay Trustees as mentors and if this recommendation was not </w:t>
      </w:r>
      <w:r w:rsidR="00AD0F70">
        <w:rPr>
          <w:rFonts w:ascii="Arial" w:hAnsi="Arial" w:cs="Arial"/>
          <w:color w:val="auto"/>
          <w:lang w:eastAsia="en-GB"/>
        </w:rPr>
        <w:t xml:space="preserve">to be </w:t>
      </w:r>
      <w:r w:rsidR="00AD0F70" w:rsidRPr="00AD0F70">
        <w:rPr>
          <w:rFonts w:ascii="Arial" w:hAnsi="Arial" w:cs="Arial"/>
          <w:color w:val="auto"/>
          <w:lang w:eastAsia="en-GB"/>
        </w:rPr>
        <w:t xml:space="preserve">taken forward </w:t>
      </w:r>
      <w:r w:rsidRPr="00AD0F70">
        <w:rPr>
          <w:rFonts w:ascii="Arial" w:hAnsi="Arial" w:cs="Arial"/>
          <w:color w:val="auto"/>
          <w:lang w:eastAsia="en-GB"/>
        </w:rPr>
        <w:t xml:space="preserve">how </w:t>
      </w:r>
      <w:r w:rsidR="00AD0F70" w:rsidRPr="00AD0F70">
        <w:rPr>
          <w:rFonts w:ascii="Arial" w:hAnsi="Arial" w:cs="Arial"/>
          <w:color w:val="auto"/>
          <w:lang w:eastAsia="en-GB"/>
        </w:rPr>
        <w:t>would</w:t>
      </w:r>
      <w:r w:rsidRPr="00AD0F70">
        <w:rPr>
          <w:rFonts w:ascii="Arial" w:hAnsi="Arial" w:cs="Arial"/>
          <w:color w:val="auto"/>
          <w:lang w:eastAsia="en-GB"/>
        </w:rPr>
        <w:t xml:space="preserve"> meaningful relationship</w:t>
      </w:r>
      <w:r w:rsidR="00AD0F70">
        <w:rPr>
          <w:rFonts w:ascii="Arial" w:hAnsi="Arial" w:cs="Arial"/>
          <w:color w:val="auto"/>
          <w:lang w:eastAsia="en-GB"/>
        </w:rPr>
        <w:t>s</w:t>
      </w:r>
      <w:r w:rsidRPr="00AD0F70">
        <w:rPr>
          <w:rFonts w:ascii="Arial" w:hAnsi="Arial" w:cs="Arial"/>
          <w:color w:val="auto"/>
          <w:lang w:eastAsia="en-GB"/>
        </w:rPr>
        <w:t xml:space="preserve"> with officers and tr</w:t>
      </w:r>
      <w:r w:rsidR="00AD0F70">
        <w:rPr>
          <w:rFonts w:ascii="Arial" w:hAnsi="Arial" w:cs="Arial"/>
          <w:color w:val="auto"/>
          <w:lang w:eastAsia="en-GB"/>
        </w:rPr>
        <w:t>us</w:t>
      </w:r>
      <w:r w:rsidRPr="00AD0F70">
        <w:rPr>
          <w:rFonts w:ascii="Arial" w:hAnsi="Arial" w:cs="Arial"/>
          <w:color w:val="auto"/>
          <w:lang w:eastAsia="en-GB"/>
        </w:rPr>
        <w:t>tees</w:t>
      </w:r>
      <w:r w:rsidR="00AD0F70" w:rsidRPr="00AD0F70">
        <w:rPr>
          <w:rFonts w:ascii="Arial" w:hAnsi="Arial" w:cs="Arial"/>
          <w:color w:val="auto"/>
          <w:lang w:eastAsia="en-GB"/>
        </w:rPr>
        <w:t xml:space="preserve"> be established going forward.</w:t>
      </w:r>
      <w:r>
        <w:rPr>
          <w:rFonts w:ascii="Arial" w:hAnsi="Arial" w:cs="Arial"/>
          <w:b/>
          <w:color w:val="auto"/>
          <w:lang w:eastAsia="en-GB"/>
        </w:rPr>
        <w:t xml:space="preserve"> </w:t>
      </w:r>
    </w:p>
    <w:p w:rsidR="00CB56E0" w:rsidRDefault="00AD0F70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547556">
        <w:rPr>
          <w:rFonts w:ascii="Arial" w:hAnsi="Arial" w:cs="Arial"/>
          <w:b/>
          <w:color w:val="auto"/>
          <w:lang w:eastAsia="en-GB"/>
        </w:rPr>
        <w:tab/>
      </w:r>
      <w:r w:rsidRPr="00AD0F70">
        <w:rPr>
          <w:rFonts w:ascii="Arial" w:hAnsi="Arial" w:cs="Arial"/>
          <w:color w:val="auto"/>
          <w:lang w:eastAsia="en-GB"/>
        </w:rPr>
        <w:t>HW reported that in recent years this approach had not necessarily worked or been desired</w:t>
      </w:r>
      <w:r>
        <w:rPr>
          <w:rFonts w:ascii="Arial" w:hAnsi="Arial" w:cs="Arial"/>
          <w:color w:val="auto"/>
          <w:lang w:eastAsia="en-GB"/>
        </w:rPr>
        <w:t>,</w:t>
      </w:r>
      <w:r w:rsidR="00E33C57" w:rsidRPr="00AD0F70">
        <w:rPr>
          <w:rFonts w:ascii="Arial" w:hAnsi="Arial" w:cs="Arial"/>
          <w:color w:val="auto"/>
          <w:lang w:eastAsia="en-GB"/>
        </w:rPr>
        <w:t xml:space="preserve"> feedback from the </w:t>
      </w:r>
      <w:r w:rsidRPr="00AD0F70">
        <w:rPr>
          <w:rFonts w:ascii="Arial" w:hAnsi="Arial" w:cs="Arial"/>
          <w:color w:val="auto"/>
          <w:lang w:eastAsia="en-GB"/>
        </w:rPr>
        <w:t xml:space="preserve">current </w:t>
      </w:r>
      <w:r w:rsidR="00E33C57" w:rsidRPr="00AD0F70">
        <w:rPr>
          <w:rFonts w:ascii="Arial" w:hAnsi="Arial" w:cs="Arial"/>
          <w:color w:val="auto"/>
          <w:lang w:eastAsia="en-GB"/>
        </w:rPr>
        <w:t xml:space="preserve">officer team </w:t>
      </w:r>
      <w:r>
        <w:rPr>
          <w:rFonts w:ascii="Arial" w:hAnsi="Arial" w:cs="Arial"/>
          <w:color w:val="auto"/>
          <w:lang w:eastAsia="en-GB"/>
        </w:rPr>
        <w:t xml:space="preserve">suggests </w:t>
      </w:r>
      <w:r w:rsidR="00E33C57" w:rsidRPr="00AD0F70">
        <w:rPr>
          <w:rFonts w:ascii="Arial" w:hAnsi="Arial" w:cs="Arial"/>
          <w:color w:val="auto"/>
          <w:lang w:eastAsia="en-GB"/>
        </w:rPr>
        <w:t xml:space="preserve">a framework and guidance around </w:t>
      </w:r>
      <w:r>
        <w:rPr>
          <w:rFonts w:ascii="Arial" w:hAnsi="Arial" w:cs="Arial"/>
          <w:color w:val="auto"/>
          <w:lang w:eastAsia="en-GB"/>
        </w:rPr>
        <w:t xml:space="preserve">where expertise lies, a skills based approach would be more beneficial. </w:t>
      </w:r>
    </w:p>
    <w:p w:rsidR="00AD0F70" w:rsidRPr="00AD0F70" w:rsidRDefault="00AD0F70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>Where a specific individual requests a mentor this would be facilitated, but this would not exist as a complete standard.</w:t>
      </w:r>
    </w:p>
    <w:p w:rsidR="00F757E7" w:rsidRDefault="00AD0F70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lastRenderedPageBreak/>
        <w:tab/>
      </w:r>
      <w:r w:rsidR="00F757E7">
        <w:rPr>
          <w:rFonts w:ascii="Arial" w:hAnsi="Arial" w:cs="Arial"/>
          <w:b/>
          <w:color w:val="auto"/>
          <w:lang w:eastAsia="en-GB"/>
        </w:rPr>
        <w:tab/>
      </w:r>
      <w:r w:rsidRPr="00992EF3">
        <w:rPr>
          <w:rFonts w:ascii="Arial" w:hAnsi="Arial" w:cs="Arial"/>
          <w:color w:val="auto"/>
          <w:lang w:eastAsia="en-GB"/>
        </w:rPr>
        <w:t xml:space="preserve">JC reported that going forward the </w:t>
      </w:r>
      <w:r w:rsidR="00E33C57" w:rsidRPr="00992EF3">
        <w:rPr>
          <w:rFonts w:ascii="Arial" w:hAnsi="Arial" w:cs="Arial"/>
          <w:color w:val="auto"/>
          <w:lang w:eastAsia="en-GB"/>
        </w:rPr>
        <w:t>working grou</w:t>
      </w:r>
      <w:r w:rsidR="00374C36" w:rsidRPr="00992EF3">
        <w:rPr>
          <w:rFonts w:ascii="Arial" w:hAnsi="Arial" w:cs="Arial"/>
          <w:color w:val="auto"/>
          <w:lang w:eastAsia="en-GB"/>
        </w:rPr>
        <w:t>p</w:t>
      </w:r>
      <w:r w:rsidR="00992EF3" w:rsidRPr="00992EF3">
        <w:rPr>
          <w:rFonts w:ascii="Arial" w:hAnsi="Arial" w:cs="Arial"/>
          <w:color w:val="auto"/>
          <w:lang w:eastAsia="en-GB"/>
        </w:rPr>
        <w:t xml:space="preserve"> would continue to meet and monitor progress </w:t>
      </w:r>
      <w:r w:rsidR="00992EF3">
        <w:rPr>
          <w:rFonts w:ascii="Arial" w:hAnsi="Arial" w:cs="Arial"/>
          <w:color w:val="auto"/>
          <w:lang w:eastAsia="en-GB"/>
        </w:rPr>
        <w:t xml:space="preserve">incorporating </w:t>
      </w:r>
      <w:r w:rsidR="00E33C57" w:rsidRPr="00992EF3">
        <w:rPr>
          <w:rFonts w:ascii="Arial" w:hAnsi="Arial" w:cs="Arial"/>
          <w:color w:val="auto"/>
          <w:lang w:eastAsia="en-GB"/>
        </w:rPr>
        <w:t>the work</w:t>
      </w:r>
      <w:r w:rsidR="00992EF3">
        <w:rPr>
          <w:rFonts w:ascii="Arial" w:hAnsi="Arial" w:cs="Arial"/>
          <w:color w:val="auto"/>
          <w:lang w:eastAsia="en-GB"/>
        </w:rPr>
        <w:t xml:space="preserve"> being conducted by the </w:t>
      </w:r>
    </w:p>
    <w:p w:rsidR="00F757E7" w:rsidRDefault="00F757E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F757E7" w:rsidRDefault="00F757E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F757E7" w:rsidRDefault="00F757E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374C36" w:rsidRPr="00992EF3" w:rsidRDefault="00F757E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>
        <w:rPr>
          <w:rFonts w:ascii="Arial" w:hAnsi="Arial" w:cs="Arial"/>
          <w:color w:val="auto"/>
          <w:lang w:eastAsia="en-GB"/>
        </w:rPr>
        <w:tab/>
      </w:r>
      <w:r w:rsidR="00E33C57" w:rsidRPr="00992EF3">
        <w:rPr>
          <w:rFonts w:ascii="Arial" w:hAnsi="Arial" w:cs="Arial"/>
          <w:color w:val="auto"/>
          <w:lang w:eastAsia="en-GB"/>
        </w:rPr>
        <w:t xml:space="preserve">NUS </w:t>
      </w:r>
      <w:r w:rsidR="00992EF3">
        <w:rPr>
          <w:rFonts w:ascii="Arial" w:hAnsi="Arial" w:cs="Arial"/>
          <w:color w:val="auto"/>
          <w:lang w:eastAsia="en-GB"/>
        </w:rPr>
        <w:t xml:space="preserve">with regards to </w:t>
      </w:r>
      <w:r w:rsidR="001F0FC5">
        <w:rPr>
          <w:rFonts w:ascii="Arial" w:hAnsi="Arial" w:cs="Arial"/>
          <w:color w:val="auto"/>
          <w:lang w:eastAsia="en-GB"/>
        </w:rPr>
        <w:t>sector</w:t>
      </w:r>
      <w:r w:rsidR="001F0FC5" w:rsidRPr="00992EF3">
        <w:rPr>
          <w:rFonts w:ascii="Arial" w:hAnsi="Arial" w:cs="Arial"/>
          <w:color w:val="auto"/>
          <w:lang w:eastAsia="en-GB"/>
        </w:rPr>
        <w:t xml:space="preserve"> </w:t>
      </w:r>
      <w:r w:rsidR="00E33C57" w:rsidRPr="00992EF3">
        <w:rPr>
          <w:rFonts w:ascii="Arial" w:hAnsi="Arial" w:cs="Arial"/>
          <w:color w:val="auto"/>
          <w:lang w:eastAsia="en-GB"/>
        </w:rPr>
        <w:t>governance</w:t>
      </w:r>
      <w:r w:rsidR="00992EF3">
        <w:rPr>
          <w:rFonts w:ascii="Arial" w:hAnsi="Arial" w:cs="Arial"/>
          <w:color w:val="auto"/>
          <w:lang w:eastAsia="en-GB"/>
        </w:rPr>
        <w:t xml:space="preserve">, next meeting of the working group March 2018 with an update to be submitted to the following Board of Trustees meeting. </w:t>
      </w:r>
      <w:r w:rsidR="00E33C57" w:rsidRPr="00992EF3">
        <w:rPr>
          <w:rFonts w:ascii="Arial" w:hAnsi="Arial" w:cs="Arial"/>
          <w:color w:val="auto"/>
          <w:lang w:eastAsia="en-GB"/>
        </w:rPr>
        <w:t xml:space="preserve"> </w:t>
      </w:r>
    </w:p>
    <w:p w:rsidR="00374C36" w:rsidRPr="00992EF3" w:rsidRDefault="00992EF3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992EF3">
        <w:rPr>
          <w:rFonts w:ascii="Arial" w:hAnsi="Arial" w:cs="Arial"/>
          <w:color w:val="auto"/>
          <w:lang w:eastAsia="en-GB"/>
        </w:rPr>
        <w:t>It was agreed that a briefing take place at the Strategy Day with regards to the expertise available</w:t>
      </w:r>
      <w:r w:rsidR="00A21694">
        <w:rPr>
          <w:rFonts w:ascii="Arial" w:hAnsi="Arial" w:cs="Arial"/>
          <w:color w:val="auto"/>
          <w:lang w:eastAsia="en-GB"/>
        </w:rPr>
        <w:t xml:space="preserve"> on the board</w:t>
      </w:r>
      <w:r w:rsidRPr="00992EF3">
        <w:rPr>
          <w:rFonts w:ascii="Arial" w:hAnsi="Arial" w:cs="Arial"/>
          <w:color w:val="auto"/>
          <w:lang w:eastAsia="en-GB"/>
        </w:rPr>
        <w:t xml:space="preserve"> at which point a decision can be taken </w:t>
      </w:r>
      <w:r w:rsidR="00374C36" w:rsidRPr="00992EF3">
        <w:rPr>
          <w:rFonts w:ascii="Arial" w:hAnsi="Arial" w:cs="Arial"/>
          <w:color w:val="auto"/>
          <w:lang w:eastAsia="en-GB"/>
        </w:rPr>
        <w:t>as to whether</w:t>
      </w:r>
      <w:r>
        <w:rPr>
          <w:rFonts w:ascii="Arial" w:hAnsi="Arial" w:cs="Arial"/>
          <w:color w:val="auto"/>
          <w:lang w:eastAsia="en-GB"/>
        </w:rPr>
        <w:t xml:space="preserve"> an external mentor is required or a buddying system in a more informal setting.</w:t>
      </w:r>
      <w:r w:rsidR="00374C36" w:rsidRPr="00992EF3">
        <w:rPr>
          <w:rFonts w:ascii="Arial" w:hAnsi="Arial" w:cs="Arial"/>
          <w:color w:val="auto"/>
          <w:lang w:eastAsia="en-GB"/>
        </w:rPr>
        <w:t xml:space="preserve"> </w:t>
      </w:r>
    </w:p>
    <w:p w:rsidR="00374C36" w:rsidRPr="00992EF3" w:rsidRDefault="00992EF3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985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>
        <w:rPr>
          <w:rFonts w:ascii="Arial" w:hAnsi="Arial" w:cs="Arial"/>
          <w:b/>
          <w:color w:val="auto"/>
          <w:lang w:eastAsia="en-GB"/>
        </w:rPr>
        <w:tab/>
      </w:r>
      <w:r w:rsidR="00F757E7">
        <w:rPr>
          <w:rFonts w:ascii="Arial" w:hAnsi="Arial" w:cs="Arial"/>
          <w:b/>
          <w:color w:val="auto"/>
          <w:lang w:eastAsia="en-GB"/>
        </w:rPr>
        <w:tab/>
      </w:r>
      <w:r w:rsidR="00374C36" w:rsidRPr="00992EF3">
        <w:rPr>
          <w:rFonts w:ascii="Arial" w:hAnsi="Arial" w:cs="Arial"/>
          <w:color w:val="auto"/>
          <w:lang w:eastAsia="en-GB"/>
        </w:rPr>
        <w:t xml:space="preserve">JC </w:t>
      </w:r>
      <w:r w:rsidRPr="00992EF3">
        <w:rPr>
          <w:rFonts w:ascii="Arial" w:hAnsi="Arial" w:cs="Arial"/>
          <w:color w:val="auto"/>
          <w:lang w:eastAsia="en-GB"/>
        </w:rPr>
        <w:t xml:space="preserve">to modify </w:t>
      </w:r>
      <w:r w:rsidR="00374C36" w:rsidRPr="00992EF3">
        <w:rPr>
          <w:rFonts w:ascii="Arial" w:hAnsi="Arial" w:cs="Arial"/>
          <w:color w:val="auto"/>
          <w:lang w:eastAsia="en-GB"/>
        </w:rPr>
        <w:t xml:space="preserve">the Action </w:t>
      </w:r>
      <w:r w:rsidRPr="00992EF3">
        <w:rPr>
          <w:rFonts w:ascii="Arial" w:hAnsi="Arial" w:cs="Arial"/>
          <w:color w:val="auto"/>
          <w:lang w:eastAsia="en-GB"/>
        </w:rPr>
        <w:t>P</w:t>
      </w:r>
      <w:r w:rsidR="00374C36" w:rsidRPr="00992EF3">
        <w:rPr>
          <w:rFonts w:ascii="Arial" w:hAnsi="Arial" w:cs="Arial"/>
          <w:color w:val="auto"/>
          <w:lang w:eastAsia="en-GB"/>
        </w:rPr>
        <w:t>lan accordingly.</w:t>
      </w:r>
    </w:p>
    <w:p w:rsidR="00374C36" w:rsidRPr="00992EF3" w:rsidRDefault="00374C36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color w:val="auto"/>
          <w:lang w:eastAsia="en-GB"/>
        </w:rPr>
      </w:pPr>
    </w:p>
    <w:p w:rsidR="00A21694" w:rsidRPr="00A21694" w:rsidRDefault="00F757E7" w:rsidP="00F757E7">
      <w:pPr>
        <w:tabs>
          <w:tab w:val="left" w:pos="1985"/>
        </w:tabs>
        <w:ind w:left="993" w:right="629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A21694">
        <w:rPr>
          <w:rFonts w:ascii="Arial" w:hAnsi="Arial" w:cs="Arial"/>
          <w:b/>
          <w:color w:val="auto"/>
          <w:lang w:eastAsia="en-GB"/>
        </w:rPr>
        <w:t xml:space="preserve">Resolved: </w:t>
      </w:r>
    </w:p>
    <w:p w:rsidR="00A21694" w:rsidRPr="00A21694" w:rsidRDefault="00A21694" w:rsidP="00F757E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410" w:right="629"/>
        <w:contextualSpacing/>
        <w:rPr>
          <w:rFonts w:ascii="Arial" w:hAnsi="Arial" w:cs="Arial"/>
        </w:rPr>
      </w:pPr>
      <w:r w:rsidRPr="00A21694">
        <w:rPr>
          <w:rFonts w:ascii="Arial" w:hAnsi="Arial" w:cs="Arial"/>
        </w:rPr>
        <w:t>Action Plan approved, subject to amendment as above.</w:t>
      </w:r>
    </w:p>
    <w:p w:rsidR="00A21694" w:rsidRPr="00A21694" w:rsidRDefault="00A21694" w:rsidP="00F757E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410" w:right="629"/>
        <w:contextualSpacing/>
        <w:rPr>
          <w:rFonts w:ascii="Arial" w:hAnsi="Arial" w:cs="Arial"/>
        </w:rPr>
      </w:pPr>
      <w:r w:rsidRPr="00A21694">
        <w:rPr>
          <w:rFonts w:ascii="Arial" w:hAnsi="Arial" w:cs="Arial"/>
        </w:rPr>
        <w:t>Progress on specific actions noted.</w:t>
      </w:r>
    </w:p>
    <w:p w:rsidR="00A21694" w:rsidRPr="00A21694" w:rsidRDefault="00A21694" w:rsidP="00F757E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410" w:right="629"/>
        <w:contextualSpacing/>
        <w:rPr>
          <w:rFonts w:ascii="Arial" w:hAnsi="Arial" w:cs="Arial"/>
        </w:rPr>
      </w:pPr>
      <w:r w:rsidRPr="00A21694">
        <w:rPr>
          <w:rFonts w:ascii="Arial" w:hAnsi="Arial" w:cs="Arial"/>
        </w:rPr>
        <w:t>The work being undertaken externally that will inform future actions, noted.</w:t>
      </w:r>
    </w:p>
    <w:p w:rsidR="00A21694" w:rsidRPr="00A21694" w:rsidRDefault="00A21694" w:rsidP="00F757E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410" w:right="629"/>
        <w:contextualSpacing/>
        <w:jc w:val="both"/>
        <w:rPr>
          <w:rFonts w:ascii="Arial" w:hAnsi="Arial" w:cs="Arial"/>
          <w:b/>
          <w:color w:val="auto"/>
          <w:lang w:eastAsia="en-GB"/>
        </w:rPr>
      </w:pPr>
      <w:r w:rsidRPr="00A21694">
        <w:rPr>
          <w:rFonts w:ascii="Arial" w:hAnsi="Arial" w:cs="Arial"/>
        </w:rPr>
        <w:t>That progress will be updated with the Board on a regular basis, noted.</w:t>
      </w:r>
    </w:p>
    <w:p w:rsidR="00A21694" w:rsidRPr="00A21694" w:rsidRDefault="00A21694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ab/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Matters for information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1555"/>
        <w:jc w:val="both"/>
        <w:rPr>
          <w:rFonts w:ascii="Arial" w:hAnsi="Arial" w:cs="Arial"/>
          <w:b/>
          <w:color w:val="auto"/>
          <w:lang w:eastAsia="en-GB"/>
        </w:rPr>
      </w:pPr>
    </w:p>
    <w:p w:rsidR="009F5A82" w:rsidRDefault="009F5A82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2880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2880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2.10. O</w:t>
      </w:r>
      <w:r w:rsidR="009F5A82">
        <w:rPr>
          <w:rFonts w:ascii="Arial" w:hAnsi="Arial" w:cs="Arial"/>
          <w:b/>
          <w:color w:val="auto"/>
          <w:lang w:eastAsia="en-GB"/>
        </w:rPr>
        <w:t xml:space="preserve"> </w:t>
      </w:r>
      <w:r w:rsidR="00F757E7">
        <w:rPr>
          <w:rFonts w:ascii="Arial" w:hAnsi="Arial" w:cs="Arial"/>
          <w:b/>
          <w:color w:val="auto"/>
          <w:lang w:eastAsia="en-GB"/>
        </w:rPr>
        <w:tab/>
        <w:t xml:space="preserve">2.10.O </w:t>
      </w:r>
      <w:r w:rsidR="009F5A82">
        <w:rPr>
          <w:rFonts w:ascii="Arial" w:hAnsi="Arial" w:cs="Arial"/>
          <w:b/>
          <w:color w:val="auto"/>
          <w:lang w:eastAsia="en-GB"/>
        </w:rPr>
        <w:t>C</w:t>
      </w:r>
      <w:r w:rsidRPr="005D6528">
        <w:rPr>
          <w:rFonts w:ascii="Arial" w:hAnsi="Arial" w:cs="Arial"/>
          <w:b/>
          <w:color w:val="auto"/>
          <w:lang w:eastAsia="en-GB"/>
        </w:rPr>
        <w:t>OMMUNICATIONS &amp; ENGAGEMENT STEERING GROUP UPDATE</w:t>
      </w:r>
    </w:p>
    <w:p w:rsidR="00E67962" w:rsidRDefault="00E67962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9781"/>
          <w:tab w:val="left" w:pos="10206"/>
        </w:tabs>
        <w:ind w:left="993" w:right="629" w:hanging="2880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F757E7">
        <w:rPr>
          <w:rFonts w:ascii="Arial" w:hAnsi="Arial" w:cs="Arial"/>
          <w:b/>
          <w:color w:val="auto"/>
          <w:lang w:eastAsia="en-GB"/>
        </w:rPr>
        <w:tab/>
      </w:r>
      <w:r w:rsidR="003C38C0" w:rsidRPr="003C38C0">
        <w:rPr>
          <w:rFonts w:ascii="Arial" w:hAnsi="Arial" w:cs="Arial"/>
          <w:color w:val="auto"/>
          <w:lang w:eastAsia="en-GB"/>
        </w:rPr>
        <w:t>Papers noted.</w:t>
      </w:r>
    </w:p>
    <w:p w:rsidR="00B50AE5" w:rsidRDefault="00B50AE5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9781"/>
          <w:tab w:val="left" w:pos="10206"/>
        </w:tabs>
        <w:ind w:left="1843" w:right="629" w:hanging="2172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A21694">
        <w:rPr>
          <w:rFonts w:ascii="Arial" w:hAnsi="Arial" w:cs="Arial"/>
          <w:color w:val="auto"/>
          <w:lang w:eastAsia="en-GB"/>
        </w:rPr>
        <w:t xml:space="preserve">JB reported next meeting to take place in March 2018, </w:t>
      </w:r>
      <w:r>
        <w:rPr>
          <w:rFonts w:ascii="Arial" w:hAnsi="Arial" w:cs="Arial"/>
          <w:color w:val="auto"/>
          <w:lang w:eastAsia="en-GB"/>
        </w:rPr>
        <w:t>a lot of work</w:t>
      </w:r>
      <w:r w:rsidR="00245930">
        <w:rPr>
          <w:rFonts w:ascii="Arial" w:hAnsi="Arial" w:cs="Arial"/>
          <w:color w:val="auto"/>
          <w:lang w:eastAsia="en-GB"/>
        </w:rPr>
        <w:t xml:space="preserve"> </w:t>
      </w:r>
      <w:r w:rsidR="00A21694">
        <w:rPr>
          <w:rFonts w:ascii="Arial" w:hAnsi="Arial" w:cs="Arial"/>
          <w:color w:val="auto"/>
          <w:lang w:eastAsia="en-GB"/>
        </w:rPr>
        <w:t xml:space="preserve">ongoing, </w:t>
      </w:r>
      <w:r>
        <w:rPr>
          <w:rFonts w:ascii="Arial" w:hAnsi="Arial" w:cs="Arial"/>
          <w:color w:val="auto"/>
          <w:lang w:eastAsia="en-GB"/>
        </w:rPr>
        <w:t xml:space="preserve">top line </w:t>
      </w:r>
      <w:r w:rsidR="00784CD8">
        <w:rPr>
          <w:rFonts w:ascii="Arial" w:hAnsi="Arial" w:cs="Arial"/>
          <w:color w:val="auto"/>
          <w:lang w:eastAsia="en-GB"/>
        </w:rPr>
        <w:t>recommendations</w:t>
      </w:r>
      <w:r>
        <w:rPr>
          <w:rFonts w:ascii="Arial" w:hAnsi="Arial" w:cs="Arial"/>
          <w:color w:val="auto"/>
          <w:lang w:eastAsia="en-GB"/>
        </w:rPr>
        <w:t xml:space="preserve"> coming out of that group likely to be significant changes f</w:t>
      </w:r>
      <w:r w:rsidR="00245930">
        <w:rPr>
          <w:rFonts w:ascii="Arial" w:hAnsi="Arial" w:cs="Arial"/>
          <w:color w:val="auto"/>
          <w:lang w:eastAsia="en-GB"/>
        </w:rPr>
        <w:t xml:space="preserve">rom </w:t>
      </w:r>
      <w:r>
        <w:rPr>
          <w:rFonts w:ascii="Arial" w:hAnsi="Arial" w:cs="Arial"/>
          <w:color w:val="auto"/>
          <w:lang w:eastAsia="en-GB"/>
        </w:rPr>
        <w:t xml:space="preserve">an HR perspective, structure perspective and </w:t>
      </w:r>
      <w:r w:rsidR="00245930">
        <w:rPr>
          <w:rFonts w:ascii="Arial" w:hAnsi="Arial" w:cs="Arial"/>
          <w:color w:val="auto"/>
          <w:lang w:eastAsia="en-GB"/>
        </w:rPr>
        <w:t>the budget perspective.</w:t>
      </w:r>
    </w:p>
    <w:p w:rsidR="00870245" w:rsidRDefault="00245930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2172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</w:p>
    <w:p w:rsidR="005D6528" w:rsidRPr="005D6528" w:rsidRDefault="00870245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9781"/>
          <w:tab w:val="left" w:pos="10206"/>
        </w:tabs>
        <w:ind w:left="1843" w:right="629" w:hanging="2575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A21694" w:rsidRPr="00F46E05">
        <w:rPr>
          <w:rFonts w:ascii="Arial" w:hAnsi="Arial" w:cs="Arial"/>
          <w:b/>
          <w:color w:val="auto"/>
          <w:lang w:eastAsia="en-GB"/>
        </w:rPr>
        <w:t>Resolved:</w:t>
      </w:r>
      <w:r w:rsidR="00A21694">
        <w:rPr>
          <w:rFonts w:ascii="Arial" w:hAnsi="Arial" w:cs="Arial"/>
          <w:color w:val="auto"/>
          <w:lang w:eastAsia="en-GB"/>
        </w:rPr>
        <w:t xml:space="preserve"> </w:t>
      </w:r>
      <w:r w:rsidR="00F46E05">
        <w:rPr>
          <w:rFonts w:ascii="Arial" w:hAnsi="Arial" w:cs="Arial"/>
          <w:color w:val="auto"/>
          <w:lang w:eastAsia="en-GB"/>
        </w:rPr>
        <w:t>Terms of Reference for the Communications and Engagement Steering Group noted.</w:t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                                                                           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 w:hanging="2880"/>
        <w:jc w:val="both"/>
        <w:rPr>
          <w:rFonts w:ascii="Arial" w:hAnsi="Arial" w:cs="Arial"/>
          <w:b/>
          <w:color w:val="auto"/>
          <w:lang w:eastAsia="en-GB"/>
        </w:rPr>
      </w:pPr>
    </w:p>
    <w:p w:rsidR="00F46E05" w:rsidRDefault="00F46E05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2.11</w:t>
      </w:r>
      <w:r w:rsidR="003C60AC" w:rsidRPr="005D6528">
        <w:rPr>
          <w:rFonts w:ascii="Arial" w:hAnsi="Arial" w:cs="Arial"/>
          <w:b/>
          <w:color w:val="auto"/>
          <w:lang w:eastAsia="en-GB"/>
        </w:rPr>
        <w:t>.</w:t>
      </w:r>
      <w:r w:rsidR="003C60AC">
        <w:rPr>
          <w:rFonts w:ascii="Arial" w:hAnsi="Arial" w:cs="Arial"/>
          <w:b/>
          <w:color w:val="auto"/>
          <w:lang w:eastAsia="en-GB"/>
        </w:rPr>
        <w:t xml:space="preserve"> O</w:t>
      </w:r>
      <w:r w:rsidRPr="005D6528">
        <w:rPr>
          <w:rFonts w:ascii="Arial" w:hAnsi="Arial" w:cs="Arial"/>
          <w:b/>
          <w:color w:val="auto"/>
          <w:lang w:eastAsia="en-GB"/>
        </w:rPr>
        <w:t xml:space="preserve"> COMMITTEE CHAIRS FEEDBACK – OPEN (Verbal)</w:t>
      </w:r>
    </w:p>
    <w:p w:rsidR="005D6528" w:rsidRDefault="005D6528" w:rsidP="00F757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contextualSpacing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Finance &amp; HR</w:t>
      </w:r>
    </w:p>
    <w:p w:rsidR="002D582A" w:rsidRPr="00F46E05" w:rsidRDefault="00941DC0" w:rsidP="00F757E7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 w:rsidRPr="00F46E05">
        <w:rPr>
          <w:rFonts w:ascii="Arial" w:hAnsi="Arial" w:cs="Arial"/>
          <w:color w:val="auto"/>
          <w:lang w:eastAsia="en-GB"/>
        </w:rPr>
        <w:t>Update on commercial situation as discussed above.</w:t>
      </w:r>
    </w:p>
    <w:p w:rsidR="00CB56E0" w:rsidRPr="00F46E05" w:rsidRDefault="00941DC0" w:rsidP="00F757E7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 w:rsidRPr="00F46E05">
        <w:rPr>
          <w:rFonts w:ascii="Arial" w:hAnsi="Arial" w:cs="Arial"/>
          <w:color w:val="auto"/>
          <w:lang w:eastAsia="en-GB"/>
        </w:rPr>
        <w:t>Managem</w:t>
      </w:r>
      <w:r w:rsidR="00870245">
        <w:rPr>
          <w:rFonts w:ascii="Arial" w:hAnsi="Arial" w:cs="Arial"/>
          <w:color w:val="auto"/>
          <w:lang w:eastAsia="en-GB"/>
        </w:rPr>
        <w:t>e</w:t>
      </w:r>
      <w:r w:rsidRPr="00F46E05">
        <w:rPr>
          <w:rFonts w:ascii="Arial" w:hAnsi="Arial" w:cs="Arial"/>
          <w:color w:val="auto"/>
          <w:lang w:eastAsia="en-GB"/>
        </w:rPr>
        <w:t>nt accounts</w:t>
      </w:r>
    </w:p>
    <w:p w:rsidR="00F46E05" w:rsidRPr="00560458" w:rsidRDefault="00941DC0" w:rsidP="005604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27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 w:rsidRPr="00560458">
        <w:rPr>
          <w:rFonts w:ascii="Arial" w:hAnsi="Arial" w:cs="Arial"/>
          <w:color w:val="auto"/>
          <w:lang w:eastAsia="en-GB"/>
        </w:rPr>
        <w:t>Approved event planning packs for</w:t>
      </w:r>
      <w:r w:rsidR="00F46E05" w:rsidRPr="00560458">
        <w:rPr>
          <w:rFonts w:ascii="Arial" w:hAnsi="Arial" w:cs="Arial"/>
          <w:color w:val="auto"/>
          <w:lang w:eastAsia="en-GB"/>
        </w:rPr>
        <w:t xml:space="preserve"> African Summit, Economics and </w:t>
      </w:r>
      <w:r w:rsidR="00560458" w:rsidRPr="00560458">
        <w:rPr>
          <w:rFonts w:ascii="Arial" w:hAnsi="Arial" w:cs="Arial"/>
          <w:color w:val="auto"/>
          <w:lang w:eastAsia="en-GB"/>
        </w:rPr>
        <w:t xml:space="preserve">   </w:t>
      </w:r>
      <w:r w:rsidR="00BA2FA9" w:rsidRPr="00560458">
        <w:rPr>
          <w:rFonts w:ascii="Arial" w:hAnsi="Arial" w:cs="Arial"/>
          <w:color w:val="auto"/>
          <w:lang w:eastAsia="en-GB"/>
        </w:rPr>
        <w:t>TEDX</w:t>
      </w:r>
    </w:p>
    <w:p w:rsidR="00941DC0" w:rsidRPr="00BA2FA9" w:rsidRDefault="00941DC0" w:rsidP="004C5934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27"/>
          <w:tab w:val="left" w:pos="9781"/>
          <w:tab w:val="left" w:pos="10206"/>
        </w:tabs>
        <w:ind w:left="1418" w:right="629" w:firstLine="348"/>
        <w:jc w:val="both"/>
        <w:rPr>
          <w:rFonts w:ascii="Arial" w:hAnsi="Arial" w:cs="Arial"/>
          <w:color w:val="auto"/>
          <w:lang w:eastAsia="en-GB"/>
        </w:rPr>
      </w:pPr>
      <w:r w:rsidRPr="00BA2FA9">
        <w:rPr>
          <w:rFonts w:ascii="Arial" w:hAnsi="Arial" w:cs="Arial"/>
          <w:color w:val="auto"/>
          <w:lang w:eastAsia="en-GB"/>
        </w:rPr>
        <w:t>Staff Survey</w:t>
      </w:r>
    </w:p>
    <w:p w:rsidR="00BA2FA9" w:rsidRDefault="00941DC0" w:rsidP="00F757E7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 w:rsidRPr="00BA2FA9">
        <w:rPr>
          <w:rFonts w:ascii="Arial" w:hAnsi="Arial" w:cs="Arial"/>
          <w:color w:val="auto"/>
          <w:lang w:eastAsia="en-GB"/>
        </w:rPr>
        <w:t>Gen</w:t>
      </w:r>
      <w:r w:rsidR="00BA2FA9" w:rsidRPr="00BA2FA9">
        <w:rPr>
          <w:rFonts w:ascii="Arial" w:hAnsi="Arial" w:cs="Arial"/>
          <w:color w:val="auto"/>
          <w:lang w:eastAsia="en-GB"/>
        </w:rPr>
        <w:t>de</w:t>
      </w:r>
      <w:r w:rsidRPr="00BA2FA9">
        <w:rPr>
          <w:rFonts w:ascii="Arial" w:hAnsi="Arial" w:cs="Arial"/>
          <w:color w:val="auto"/>
          <w:lang w:eastAsia="en-GB"/>
        </w:rPr>
        <w:t xml:space="preserve">r </w:t>
      </w:r>
      <w:r w:rsidR="00BA2FA9" w:rsidRPr="00BA2FA9">
        <w:rPr>
          <w:rFonts w:ascii="Arial" w:hAnsi="Arial" w:cs="Arial"/>
          <w:color w:val="auto"/>
          <w:lang w:eastAsia="en-GB"/>
        </w:rPr>
        <w:t>P</w:t>
      </w:r>
      <w:r w:rsidRPr="00BA2FA9">
        <w:rPr>
          <w:rFonts w:ascii="Arial" w:hAnsi="Arial" w:cs="Arial"/>
          <w:color w:val="auto"/>
          <w:lang w:eastAsia="en-GB"/>
        </w:rPr>
        <w:t xml:space="preserve">ay </w:t>
      </w:r>
      <w:r w:rsidR="00BA2FA9" w:rsidRPr="00BA2FA9">
        <w:rPr>
          <w:rFonts w:ascii="Arial" w:hAnsi="Arial" w:cs="Arial"/>
          <w:color w:val="auto"/>
          <w:lang w:eastAsia="en-GB"/>
        </w:rPr>
        <w:t>G</w:t>
      </w:r>
      <w:r w:rsidRPr="00BA2FA9">
        <w:rPr>
          <w:rFonts w:ascii="Arial" w:hAnsi="Arial" w:cs="Arial"/>
          <w:color w:val="auto"/>
          <w:lang w:eastAsia="en-GB"/>
        </w:rPr>
        <w:t xml:space="preserve">ap </w:t>
      </w:r>
      <w:r w:rsidR="001F0FC5">
        <w:rPr>
          <w:rFonts w:ascii="Arial" w:hAnsi="Arial" w:cs="Arial"/>
          <w:color w:val="auto"/>
          <w:lang w:eastAsia="en-GB"/>
        </w:rPr>
        <w:t>Statement</w:t>
      </w:r>
      <w:r w:rsidR="001F0FC5" w:rsidRPr="00BA2FA9">
        <w:rPr>
          <w:rFonts w:ascii="Arial" w:hAnsi="Arial" w:cs="Arial"/>
          <w:color w:val="auto"/>
          <w:lang w:eastAsia="en-GB"/>
        </w:rPr>
        <w:t xml:space="preserve"> </w:t>
      </w:r>
      <w:r w:rsidRPr="00BA2FA9">
        <w:rPr>
          <w:rFonts w:ascii="Arial" w:hAnsi="Arial" w:cs="Arial"/>
          <w:color w:val="auto"/>
          <w:lang w:eastAsia="en-GB"/>
        </w:rPr>
        <w:t>– approved</w:t>
      </w:r>
    </w:p>
    <w:p w:rsidR="00941DC0" w:rsidRDefault="00941DC0" w:rsidP="00F757E7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 w:rsidRPr="00BA2FA9">
        <w:rPr>
          <w:rFonts w:ascii="Arial" w:hAnsi="Arial" w:cs="Arial"/>
          <w:color w:val="auto"/>
          <w:lang w:eastAsia="en-GB"/>
        </w:rPr>
        <w:t xml:space="preserve">Club/society transfer balances </w:t>
      </w:r>
    </w:p>
    <w:p w:rsidR="00784CD8" w:rsidRPr="00BA2FA9" w:rsidRDefault="00784CD8" w:rsidP="00F757E7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Audit - ongoing</w:t>
      </w:r>
    </w:p>
    <w:p w:rsidR="00941DC0" w:rsidRPr="00784CD8" w:rsidRDefault="00941DC0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  <w:r w:rsidRPr="00784CD8">
        <w:rPr>
          <w:rFonts w:ascii="Arial" w:hAnsi="Arial" w:cs="Arial"/>
          <w:color w:val="auto"/>
          <w:lang w:eastAsia="en-GB"/>
        </w:rPr>
        <w:t>.</w:t>
      </w:r>
    </w:p>
    <w:p w:rsidR="00BA2FA9" w:rsidRPr="00BA2FA9" w:rsidRDefault="00BA2FA9" w:rsidP="00761D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Default="005D6528" w:rsidP="00F757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contextualSpacing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>Search &amp; Nominations</w:t>
      </w:r>
    </w:p>
    <w:p w:rsidR="002D582A" w:rsidRDefault="00F757E7" w:rsidP="00F7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27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="002D582A" w:rsidRPr="00BA2FA9">
        <w:rPr>
          <w:rFonts w:ascii="Arial" w:hAnsi="Arial" w:cs="Arial"/>
          <w:color w:val="auto"/>
          <w:lang w:eastAsia="en-GB"/>
        </w:rPr>
        <w:t>See main agenda item – student recruitment</w:t>
      </w:r>
      <w:r w:rsidR="00BA2FA9">
        <w:rPr>
          <w:rFonts w:ascii="Arial" w:hAnsi="Arial" w:cs="Arial"/>
          <w:color w:val="auto"/>
          <w:lang w:eastAsia="en-GB"/>
        </w:rPr>
        <w:t>.</w:t>
      </w:r>
    </w:p>
    <w:p w:rsidR="00BA2FA9" w:rsidRPr="00BA2FA9" w:rsidRDefault="00BA2FA9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F757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127" w:right="629"/>
        <w:contextualSpacing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lastRenderedPageBreak/>
        <w:t>Audit &amp; Risk</w:t>
      </w:r>
    </w:p>
    <w:p w:rsidR="00F757E7" w:rsidRDefault="00F757E7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</w:p>
    <w:p w:rsidR="00F757E7" w:rsidRDefault="00F757E7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</w:p>
    <w:p w:rsidR="00F757E7" w:rsidRDefault="00F757E7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F757E7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 xml:space="preserve">      </w:t>
      </w:r>
      <w:r w:rsidR="002D582A">
        <w:rPr>
          <w:rFonts w:ascii="Arial" w:hAnsi="Arial" w:cs="Arial"/>
          <w:color w:val="auto"/>
          <w:lang w:eastAsia="en-GB"/>
        </w:rPr>
        <w:t>None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contextualSpacing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 w:rsidRPr="005D6528">
        <w:rPr>
          <w:rFonts w:ascii="Arial" w:hAnsi="Arial" w:cs="Arial"/>
          <w:b/>
          <w:color w:val="auto"/>
          <w:lang w:eastAsia="en-GB"/>
        </w:rPr>
        <w:t xml:space="preserve">2.12. </w:t>
      </w:r>
      <w:r w:rsidR="00F429A8">
        <w:rPr>
          <w:rFonts w:ascii="Arial" w:hAnsi="Arial" w:cs="Arial"/>
          <w:b/>
          <w:color w:val="auto"/>
          <w:lang w:eastAsia="en-GB"/>
        </w:rPr>
        <w:t xml:space="preserve">O  </w:t>
      </w:r>
      <w:r w:rsidR="003C60AC">
        <w:rPr>
          <w:rFonts w:ascii="Arial" w:hAnsi="Arial" w:cs="Arial"/>
          <w:b/>
          <w:color w:val="auto"/>
          <w:lang w:eastAsia="en-GB"/>
        </w:rPr>
        <w:t xml:space="preserve"> </w:t>
      </w:r>
      <w:r w:rsidRPr="005D6528">
        <w:rPr>
          <w:rFonts w:ascii="Arial" w:hAnsi="Arial" w:cs="Arial"/>
          <w:b/>
          <w:color w:val="auto"/>
          <w:lang w:eastAsia="en-GB"/>
        </w:rPr>
        <w:t>ANY OTHER BUSINESS - OPEN</w:t>
      </w:r>
    </w:p>
    <w:p w:rsidR="00784CD8" w:rsidRDefault="00941DC0" w:rsidP="00F42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BA2FA9">
        <w:rPr>
          <w:rFonts w:ascii="Arial" w:hAnsi="Arial" w:cs="Arial"/>
          <w:b/>
          <w:color w:val="auto"/>
          <w:lang w:eastAsia="en-GB"/>
        </w:rPr>
        <w:t>2.12</w:t>
      </w:r>
      <w:r w:rsidR="00784CD8">
        <w:rPr>
          <w:rFonts w:ascii="Arial" w:hAnsi="Arial" w:cs="Arial"/>
          <w:b/>
          <w:color w:val="auto"/>
          <w:lang w:eastAsia="en-GB"/>
        </w:rPr>
        <w:t>. O.1</w:t>
      </w:r>
      <w:r w:rsidR="00BA2FA9">
        <w:rPr>
          <w:rFonts w:ascii="Arial" w:hAnsi="Arial" w:cs="Arial"/>
          <w:b/>
          <w:color w:val="auto"/>
          <w:lang w:eastAsia="en-GB"/>
        </w:rPr>
        <w:t xml:space="preserve"> </w:t>
      </w:r>
      <w:r w:rsidR="00784CD8">
        <w:rPr>
          <w:rFonts w:ascii="Arial" w:hAnsi="Arial" w:cs="Arial"/>
          <w:b/>
          <w:color w:val="auto"/>
          <w:lang w:eastAsia="en-GB"/>
        </w:rPr>
        <w:t>Email responses</w:t>
      </w:r>
    </w:p>
    <w:p w:rsidR="00784CD8" w:rsidRPr="00784CD8" w:rsidRDefault="00784CD8" w:rsidP="00F42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  <w:tab w:val="left" w:pos="9781"/>
          <w:tab w:val="left" w:pos="10206"/>
        </w:tabs>
        <w:ind w:left="1985" w:right="629"/>
        <w:jc w:val="both"/>
        <w:rPr>
          <w:rFonts w:ascii="Arial" w:hAnsi="Arial" w:cs="Arial"/>
          <w:color w:val="auto"/>
          <w:lang w:eastAsia="en-GB"/>
        </w:rPr>
      </w:pPr>
      <w:r w:rsidRPr="00784CD8">
        <w:rPr>
          <w:rFonts w:ascii="Arial" w:hAnsi="Arial" w:cs="Arial"/>
          <w:color w:val="auto"/>
          <w:lang w:eastAsia="en-GB"/>
        </w:rPr>
        <w:t xml:space="preserve">JF requested that the ‘Copy All’ option is not used when responding to emails unless in response to a Board of Trustees email vote for which a copy all response is required. </w:t>
      </w:r>
    </w:p>
    <w:p w:rsidR="00784CD8" w:rsidRPr="00784CD8" w:rsidRDefault="00784CD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784CD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 w:firstLine="720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</w:t>
      </w:r>
      <w:r w:rsidR="00F429A8">
        <w:rPr>
          <w:rFonts w:ascii="Arial" w:hAnsi="Arial" w:cs="Arial"/>
          <w:b/>
          <w:color w:val="auto"/>
          <w:lang w:eastAsia="en-GB"/>
        </w:rPr>
        <w:t xml:space="preserve">   </w:t>
      </w:r>
      <w:r w:rsidR="005D6528" w:rsidRPr="005D6528">
        <w:rPr>
          <w:rFonts w:ascii="Arial" w:hAnsi="Arial" w:cs="Arial"/>
          <w:b/>
          <w:color w:val="auto"/>
          <w:lang w:eastAsia="en-GB"/>
        </w:rPr>
        <w:t xml:space="preserve">Time and Date of Next Meeting:  </w:t>
      </w:r>
      <w:r w:rsidR="00F4233C" w:rsidRPr="00F4233C">
        <w:rPr>
          <w:rFonts w:ascii="Arial" w:hAnsi="Arial" w:cs="Arial"/>
          <w:color w:val="auto"/>
          <w:lang w:eastAsia="en-GB"/>
        </w:rPr>
        <w:t>Noted.</w:t>
      </w: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color w:val="auto"/>
          <w:lang w:eastAsia="en-GB"/>
        </w:rPr>
      </w:pPr>
    </w:p>
    <w:p w:rsidR="005D6528" w:rsidRP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jc w:val="both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9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"/>
        <w:rPr>
          <w:rFonts w:ascii="Arial" w:hAnsi="Arial" w:cs="Arial"/>
          <w:b/>
          <w:color w:val="auto"/>
          <w:lang w:eastAsia="en-GB"/>
        </w:rPr>
      </w:pPr>
    </w:p>
    <w:p w:rsidR="005D6528" w:rsidRDefault="005D6528" w:rsidP="0076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62"/>
        <w:rPr>
          <w:rFonts w:ascii="Arial" w:hAnsi="Arial" w:cs="Arial"/>
          <w:b/>
          <w:color w:val="auto"/>
          <w:lang w:eastAsia="en-GB"/>
        </w:rPr>
      </w:pPr>
    </w:p>
    <w:sectPr w:rsidR="005D6528" w:rsidSect="00761D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991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3F" w:rsidRDefault="000A683F" w:rsidP="00395561">
      <w:r>
        <w:separator/>
      </w:r>
    </w:p>
  </w:endnote>
  <w:endnote w:type="continuationSeparator" w:id="0">
    <w:p w:rsidR="000A683F" w:rsidRDefault="000A683F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3037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60458" w:rsidRPr="00705B2A" w:rsidRDefault="00560458">
        <w:pPr>
          <w:pStyle w:val="Footer"/>
          <w:jc w:val="right"/>
          <w:rPr>
            <w:rFonts w:ascii="Arial" w:hAnsi="Arial" w:cs="Arial"/>
          </w:rPr>
        </w:pPr>
        <w:r w:rsidRPr="00705B2A">
          <w:rPr>
            <w:rFonts w:ascii="Arial" w:hAnsi="Arial" w:cs="Arial"/>
          </w:rPr>
          <w:fldChar w:fldCharType="begin"/>
        </w:r>
        <w:r w:rsidRPr="00705B2A">
          <w:rPr>
            <w:rFonts w:ascii="Arial" w:hAnsi="Arial" w:cs="Arial"/>
          </w:rPr>
          <w:instrText xml:space="preserve"> PAGE   \* MERGEFORMAT </w:instrText>
        </w:r>
        <w:r w:rsidRPr="00705B2A">
          <w:rPr>
            <w:rFonts w:ascii="Arial" w:hAnsi="Arial" w:cs="Arial"/>
          </w:rPr>
          <w:fldChar w:fldCharType="separate"/>
        </w:r>
        <w:r w:rsidR="000A683F">
          <w:rPr>
            <w:rFonts w:ascii="Arial" w:hAnsi="Arial" w:cs="Arial"/>
            <w:noProof/>
          </w:rPr>
          <w:t>2</w:t>
        </w:r>
        <w:r w:rsidRPr="00705B2A">
          <w:rPr>
            <w:rFonts w:ascii="Arial" w:hAnsi="Arial" w:cs="Arial"/>
            <w:noProof/>
          </w:rPr>
          <w:fldChar w:fldCharType="end"/>
        </w:r>
      </w:p>
    </w:sdtContent>
  </w:sdt>
  <w:p w:rsidR="00560458" w:rsidRPr="00395561" w:rsidRDefault="00560458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1347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60458" w:rsidRPr="00B71A6B" w:rsidRDefault="00560458">
        <w:pPr>
          <w:pStyle w:val="Footer"/>
          <w:jc w:val="right"/>
          <w:rPr>
            <w:rFonts w:ascii="Arial" w:hAnsi="Arial" w:cs="Arial"/>
          </w:rPr>
        </w:pPr>
        <w:r w:rsidRPr="00B71A6B">
          <w:rPr>
            <w:rFonts w:ascii="Arial" w:hAnsi="Arial" w:cs="Arial"/>
          </w:rPr>
          <w:fldChar w:fldCharType="begin"/>
        </w:r>
        <w:r w:rsidRPr="00B71A6B">
          <w:rPr>
            <w:rFonts w:ascii="Arial" w:hAnsi="Arial" w:cs="Arial"/>
          </w:rPr>
          <w:instrText xml:space="preserve"> PAGE   \* MERGEFORMAT </w:instrText>
        </w:r>
        <w:r w:rsidRPr="00B71A6B">
          <w:rPr>
            <w:rFonts w:ascii="Arial" w:hAnsi="Arial" w:cs="Arial"/>
          </w:rPr>
          <w:fldChar w:fldCharType="separate"/>
        </w:r>
        <w:r w:rsidR="000A683F">
          <w:rPr>
            <w:rFonts w:ascii="Arial" w:hAnsi="Arial" w:cs="Arial"/>
            <w:noProof/>
          </w:rPr>
          <w:t>1</w:t>
        </w:r>
        <w:r w:rsidRPr="00B71A6B">
          <w:rPr>
            <w:rFonts w:ascii="Arial" w:hAnsi="Arial" w:cs="Arial"/>
            <w:noProof/>
          </w:rPr>
          <w:fldChar w:fldCharType="end"/>
        </w:r>
      </w:p>
    </w:sdtContent>
  </w:sdt>
  <w:p w:rsidR="00560458" w:rsidRDefault="0056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3F" w:rsidRDefault="000A683F" w:rsidP="00395561">
      <w:r>
        <w:separator/>
      </w:r>
    </w:p>
  </w:footnote>
  <w:footnote w:type="continuationSeparator" w:id="0">
    <w:p w:rsidR="000A683F" w:rsidRDefault="000A683F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58" w:rsidRDefault="00560458" w:rsidP="00395561">
    <w:pPr>
      <w:pStyle w:val="Header"/>
      <w:ind w:left="-680" w:right="-653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DD6F5FB" wp14:editId="6AA77F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3150" cy="74485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58" w:rsidRDefault="00560458">
    <w:pPr>
      <w:pStyle w:val="Header"/>
    </w:pPr>
  </w:p>
  <w:p w:rsidR="00560458" w:rsidRDefault="00560458">
    <w:pPr>
      <w:pStyle w:val="Header"/>
    </w:pPr>
  </w:p>
  <w:p w:rsidR="00560458" w:rsidRPr="0043478B" w:rsidRDefault="00560458">
    <w:pPr>
      <w:pStyle w:val="Header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CF3F124" wp14:editId="64FE3944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1101725" cy="744855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78B">
      <w:tab/>
    </w:r>
    <w:r w:rsidR="0043478B">
      <w:tab/>
    </w:r>
    <w:r w:rsidR="0043478B" w:rsidRPr="0043478B">
      <w:rPr>
        <w:rFonts w:ascii="Arial" w:hAnsi="Arial" w:cs="Arial"/>
      </w:rPr>
      <w:t>Doc 3.3.O</w:t>
    </w:r>
  </w:p>
  <w:p w:rsidR="00560458" w:rsidRDefault="005604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44F8E15" wp14:editId="617D04F0">
              <wp:simplePos x="0" y="0"/>
              <wp:positionH relativeFrom="page">
                <wp:posOffset>1918970</wp:posOffset>
              </wp:positionH>
              <wp:positionV relativeFrom="page">
                <wp:posOffset>599440</wp:posOffset>
              </wp:positionV>
              <wp:extent cx="5029835" cy="666000"/>
              <wp:effectExtent l="0" t="0" r="0" b="203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458" w:rsidRPr="009A32E8" w:rsidRDefault="00560458" w:rsidP="009A32E8">
                          <w:pPr>
                            <w:pStyle w:val="Heading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F8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1pt;margin-top:47.2pt;width:396.05pt;height:5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" o:allowoverlap="f" filled="f" stroked="f">
              <v:textbox inset="0,0,0,0">
                <w:txbxContent>
                  <w:p w:rsidR="00560458" w:rsidRPr="009A32E8" w:rsidRDefault="00560458" w:rsidP="009A32E8">
                    <w:pPr>
                      <w:pStyle w:val="Heading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60458" w:rsidRDefault="00560458">
    <w:pPr>
      <w:pStyle w:val="Header"/>
    </w:pPr>
  </w:p>
  <w:p w:rsidR="00560458" w:rsidRPr="0043478B" w:rsidRDefault="00560458">
    <w:pPr>
      <w:pStyle w:val="Header"/>
      <w:rPr>
        <w:rFonts w:ascii="Arial" w:hAnsi="Arial" w:cs="Arial"/>
      </w:rPr>
    </w:pPr>
    <w:r>
      <w:t xml:space="preserve">   </w:t>
    </w:r>
    <w:r>
      <w:tab/>
    </w:r>
    <w:r w:rsidR="0043478B">
      <w:tab/>
    </w:r>
  </w:p>
  <w:p w:rsidR="00560458" w:rsidRDefault="0056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4307"/>
    <w:multiLevelType w:val="hybridMultilevel"/>
    <w:tmpl w:val="344815B0"/>
    <w:lvl w:ilvl="0" w:tplc="0809000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3" w:hanging="360"/>
      </w:pPr>
      <w:rPr>
        <w:rFonts w:ascii="Wingdings" w:hAnsi="Wingdings" w:hint="default"/>
      </w:rPr>
    </w:lvl>
  </w:abstractNum>
  <w:abstractNum w:abstractNumId="1" w15:restartNumberingAfterBreak="0">
    <w:nsid w:val="20867E5D"/>
    <w:multiLevelType w:val="hybridMultilevel"/>
    <w:tmpl w:val="C466F266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26A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1F39"/>
    <w:multiLevelType w:val="hybridMultilevel"/>
    <w:tmpl w:val="198211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356E3C"/>
    <w:multiLevelType w:val="hybridMultilevel"/>
    <w:tmpl w:val="8DE4F450"/>
    <w:lvl w:ilvl="0" w:tplc="08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4" w15:restartNumberingAfterBreak="0">
    <w:nsid w:val="2E2E6283"/>
    <w:multiLevelType w:val="hybridMultilevel"/>
    <w:tmpl w:val="F522CBA8"/>
    <w:lvl w:ilvl="0" w:tplc="B362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78C"/>
    <w:multiLevelType w:val="hybridMultilevel"/>
    <w:tmpl w:val="49B2B6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C618DE"/>
    <w:multiLevelType w:val="hybridMultilevel"/>
    <w:tmpl w:val="CEBC8492"/>
    <w:lvl w:ilvl="0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7" w15:restartNumberingAfterBreak="0">
    <w:nsid w:val="40EE2945"/>
    <w:multiLevelType w:val="hybridMultilevel"/>
    <w:tmpl w:val="B22A64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390133D"/>
    <w:multiLevelType w:val="hybridMultilevel"/>
    <w:tmpl w:val="60BC8E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9" w15:restartNumberingAfterBreak="0">
    <w:nsid w:val="53983C9E"/>
    <w:multiLevelType w:val="hybridMultilevel"/>
    <w:tmpl w:val="194CDD4E"/>
    <w:lvl w:ilvl="0" w:tplc="B362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26A3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FE4"/>
    <w:multiLevelType w:val="hybridMultilevel"/>
    <w:tmpl w:val="F6B2CB56"/>
    <w:lvl w:ilvl="0" w:tplc="B3626A34">
      <w:numFmt w:val="bullet"/>
      <w:lvlText w:val="-"/>
      <w:lvlJc w:val="left"/>
      <w:pPr>
        <w:ind w:left="29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1" w15:restartNumberingAfterBreak="0">
    <w:nsid w:val="62720428"/>
    <w:multiLevelType w:val="hybridMultilevel"/>
    <w:tmpl w:val="3BBAA3C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0716450"/>
    <w:multiLevelType w:val="hybridMultilevel"/>
    <w:tmpl w:val="213696C2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EC3519F"/>
    <w:multiLevelType w:val="hybridMultilevel"/>
    <w:tmpl w:val="EECEDF10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F"/>
    <w:rsid w:val="00022E12"/>
    <w:rsid w:val="00056F73"/>
    <w:rsid w:val="000820B4"/>
    <w:rsid w:val="00082E39"/>
    <w:rsid w:val="000A683F"/>
    <w:rsid w:val="000B715F"/>
    <w:rsid w:val="000B7722"/>
    <w:rsid w:val="000F42C1"/>
    <w:rsid w:val="00106657"/>
    <w:rsid w:val="0010684D"/>
    <w:rsid w:val="00123E3D"/>
    <w:rsid w:val="00141AA3"/>
    <w:rsid w:val="00142BF9"/>
    <w:rsid w:val="0016364F"/>
    <w:rsid w:val="001669F1"/>
    <w:rsid w:val="001B4193"/>
    <w:rsid w:val="001B53EF"/>
    <w:rsid w:val="001D4D9B"/>
    <w:rsid w:val="001F0FC5"/>
    <w:rsid w:val="001F50EF"/>
    <w:rsid w:val="002156FF"/>
    <w:rsid w:val="00245930"/>
    <w:rsid w:val="00267A29"/>
    <w:rsid w:val="0027497F"/>
    <w:rsid w:val="002819CA"/>
    <w:rsid w:val="002B06C9"/>
    <w:rsid w:val="002C0A7D"/>
    <w:rsid w:val="002D582A"/>
    <w:rsid w:val="00374C36"/>
    <w:rsid w:val="003876FD"/>
    <w:rsid w:val="00395561"/>
    <w:rsid w:val="003C38C0"/>
    <w:rsid w:val="003C60AC"/>
    <w:rsid w:val="003D0FAC"/>
    <w:rsid w:val="003D4CDB"/>
    <w:rsid w:val="003F7200"/>
    <w:rsid w:val="0042435A"/>
    <w:rsid w:val="0043478B"/>
    <w:rsid w:val="00483518"/>
    <w:rsid w:val="004C5934"/>
    <w:rsid w:val="004D1EA0"/>
    <w:rsid w:val="004E288C"/>
    <w:rsid w:val="004F6E7A"/>
    <w:rsid w:val="00500645"/>
    <w:rsid w:val="00547556"/>
    <w:rsid w:val="00560458"/>
    <w:rsid w:val="00577F23"/>
    <w:rsid w:val="005D6528"/>
    <w:rsid w:val="00603B5B"/>
    <w:rsid w:val="0064490F"/>
    <w:rsid w:val="00666035"/>
    <w:rsid w:val="006B0266"/>
    <w:rsid w:val="006B76C5"/>
    <w:rsid w:val="006E6951"/>
    <w:rsid w:val="00705B2A"/>
    <w:rsid w:val="007200BF"/>
    <w:rsid w:val="00752948"/>
    <w:rsid w:val="00761DEB"/>
    <w:rsid w:val="007765AD"/>
    <w:rsid w:val="00781E53"/>
    <w:rsid w:val="00784C4B"/>
    <w:rsid w:val="00784CD8"/>
    <w:rsid w:val="008278AC"/>
    <w:rsid w:val="00870245"/>
    <w:rsid w:val="00882149"/>
    <w:rsid w:val="008B17AF"/>
    <w:rsid w:val="008B703C"/>
    <w:rsid w:val="008C404E"/>
    <w:rsid w:val="00900A38"/>
    <w:rsid w:val="00915A18"/>
    <w:rsid w:val="00941DC0"/>
    <w:rsid w:val="009756CF"/>
    <w:rsid w:val="00992EF3"/>
    <w:rsid w:val="009A32E8"/>
    <w:rsid w:val="009B247B"/>
    <w:rsid w:val="009D5915"/>
    <w:rsid w:val="009E2317"/>
    <w:rsid w:val="009E75C5"/>
    <w:rsid w:val="009F5A82"/>
    <w:rsid w:val="00A132B9"/>
    <w:rsid w:val="00A21694"/>
    <w:rsid w:val="00A63758"/>
    <w:rsid w:val="00A66A1C"/>
    <w:rsid w:val="00AA35D1"/>
    <w:rsid w:val="00AC05FA"/>
    <w:rsid w:val="00AD0F70"/>
    <w:rsid w:val="00B50AE5"/>
    <w:rsid w:val="00B71A6B"/>
    <w:rsid w:val="00BA2FA9"/>
    <w:rsid w:val="00BB5936"/>
    <w:rsid w:val="00BC07F9"/>
    <w:rsid w:val="00BF0072"/>
    <w:rsid w:val="00BF3EBE"/>
    <w:rsid w:val="00C13754"/>
    <w:rsid w:val="00C23729"/>
    <w:rsid w:val="00CB56E0"/>
    <w:rsid w:val="00D016A7"/>
    <w:rsid w:val="00D1317D"/>
    <w:rsid w:val="00DC39A1"/>
    <w:rsid w:val="00DE02FD"/>
    <w:rsid w:val="00DE27B8"/>
    <w:rsid w:val="00E0627D"/>
    <w:rsid w:val="00E163C9"/>
    <w:rsid w:val="00E33C57"/>
    <w:rsid w:val="00E67962"/>
    <w:rsid w:val="00EA07DF"/>
    <w:rsid w:val="00EC5F13"/>
    <w:rsid w:val="00F36257"/>
    <w:rsid w:val="00F41C7D"/>
    <w:rsid w:val="00F4233C"/>
    <w:rsid w:val="00F429A8"/>
    <w:rsid w:val="00F43F62"/>
    <w:rsid w:val="00F46E05"/>
    <w:rsid w:val="00F737DF"/>
    <w:rsid w:val="00F757E7"/>
    <w:rsid w:val="00FC78B8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63454-8B81-4FDE-A7F5-B4333F7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9A32E8"/>
    <w:pPr>
      <w:spacing w:after="240"/>
    </w:pPr>
    <w:rPr>
      <w:rFonts w:ascii="Arial" w:hAnsi="Arial" w:cs="Arial"/>
      <w:b/>
      <w:color w:val="000000" w:themeColor="text1"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9A32E8"/>
    <w:rPr>
      <w:rFonts w:ascii="Arial" w:hAnsi="Arial" w:cs="Arial"/>
      <w:b/>
      <w:color w:val="000000" w:themeColor="text1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6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1DEB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ion\files\redirected\sadegoroye\Downloads\131217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131217m</Template>
  <TotalTime>1</TotalTime>
  <Pages>6</Pages>
  <Words>1582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Adegoroye</dc:creator>
  <cp:keywords/>
  <dc:description/>
  <cp:lastModifiedBy>Stephane Adegoroye</cp:lastModifiedBy>
  <cp:revision>1</cp:revision>
  <cp:lastPrinted>2018-02-06T11:19:00Z</cp:lastPrinted>
  <dcterms:created xsi:type="dcterms:W3CDTF">2018-04-27T09:07:00Z</dcterms:created>
  <dcterms:modified xsi:type="dcterms:W3CDTF">2018-04-27T09:08:00Z</dcterms:modified>
</cp:coreProperties>
</file>