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98E66" w14:textId="77777777" w:rsidR="00C35562" w:rsidRDefault="00C35562" w:rsidP="002C40BE">
      <w:pPr>
        <w:pStyle w:val="Heading1"/>
        <w:ind w:right="-908"/>
        <w:jc w:val="left"/>
        <w:rPr>
          <w:rFonts w:ascii="Calibri" w:hAnsi="Calibri" w:cs="Tahoma"/>
          <w:b w:val="0"/>
          <w:sz w:val="40"/>
          <w:szCs w:val="40"/>
        </w:rPr>
      </w:pPr>
    </w:p>
    <w:p w14:paraId="5B08A3C3" w14:textId="77777777" w:rsidR="002C40BE" w:rsidRDefault="002C40BE" w:rsidP="002C40BE">
      <w:pPr>
        <w:rPr>
          <w:rFonts w:ascii="Calibri" w:hAnsi="Calibri" w:cs="Tahoma"/>
          <w:b/>
          <w:sz w:val="40"/>
          <w:szCs w:val="40"/>
        </w:rPr>
      </w:pPr>
    </w:p>
    <w:p w14:paraId="757F5F55" w14:textId="60C7BFA1" w:rsidR="00C64244" w:rsidRPr="00404951" w:rsidRDefault="005D112C" w:rsidP="002C40BE">
      <w:pPr>
        <w:jc w:val="center"/>
        <w:rPr>
          <w:rFonts w:ascii="Arial" w:hAnsi="Arial" w:cs="Arial"/>
          <w:b/>
          <w:sz w:val="40"/>
          <w:szCs w:val="40"/>
        </w:rPr>
      </w:pPr>
      <w:r>
        <w:rPr>
          <w:rFonts w:ascii="Arial" w:hAnsi="Arial" w:cs="Arial"/>
          <w:b/>
          <w:sz w:val="40"/>
          <w:szCs w:val="40"/>
        </w:rPr>
        <w:t>CLUB/</w:t>
      </w:r>
      <w:r w:rsidR="000C5FEC" w:rsidRPr="00404951">
        <w:rPr>
          <w:rFonts w:ascii="Arial" w:hAnsi="Arial" w:cs="Arial"/>
          <w:b/>
          <w:sz w:val="40"/>
          <w:szCs w:val="40"/>
        </w:rPr>
        <w:t>SOCIETY</w:t>
      </w:r>
      <w:r w:rsidR="00FB0F37" w:rsidRPr="00404951">
        <w:rPr>
          <w:rFonts w:ascii="Arial" w:hAnsi="Arial" w:cs="Arial"/>
          <w:b/>
          <w:sz w:val="40"/>
          <w:szCs w:val="40"/>
        </w:rPr>
        <w:t xml:space="preserve"> </w:t>
      </w:r>
      <w:r w:rsidR="007E1745" w:rsidRPr="00404951">
        <w:rPr>
          <w:rFonts w:ascii="Arial" w:hAnsi="Arial" w:cs="Arial"/>
          <w:b/>
          <w:sz w:val="40"/>
          <w:szCs w:val="40"/>
        </w:rPr>
        <w:t>RISK ASSESSMENT</w:t>
      </w:r>
      <w:r w:rsidR="004A67FC">
        <w:rPr>
          <w:rFonts w:ascii="Arial" w:hAnsi="Arial" w:cs="Arial"/>
          <w:b/>
          <w:sz w:val="40"/>
          <w:szCs w:val="40"/>
        </w:rPr>
        <w:t xml:space="preserve"> – GENERAL EVENTS</w:t>
      </w:r>
    </w:p>
    <w:p w14:paraId="32792482" w14:textId="402455A6" w:rsidR="00544DD7" w:rsidRPr="00404951" w:rsidRDefault="00544DD7" w:rsidP="6D0072E5">
      <w:pPr>
        <w:jc w:val="center"/>
        <w:rPr>
          <w:rFonts w:ascii="Arial" w:hAnsi="Arial" w:cs="Arial"/>
          <w:b/>
          <w:bCs/>
          <w:i/>
          <w:iCs/>
          <w:sz w:val="20"/>
          <w:szCs w:val="20"/>
        </w:rPr>
      </w:pPr>
      <w:r w:rsidRPr="6D0072E5">
        <w:rPr>
          <w:rFonts w:ascii="Arial" w:hAnsi="Arial" w:cs="Arial"/>
          <w:b/>
          <w:bCs/>
          <w:i/>
          <w:iCs/>
          <w:sz w:val="20"/>
          <w:szCs w:val="20"/>
        </w:rPr>
        <w:t>(</w:t>
      </w:r>
      <w:r w:rsidR="00FF18DF" w:rsidRPr="6D0072E5">
        <w:rPr>
          <w:rFonts w:ascii="Arial" w:hAnsi="Arial" w:cs="Arial"/>
          <w:b/>
          <w:bCs/>
          <w:i/>
          <w:iCs/>
          <w:sz w:val="20"/>
          <w:szCs w:val="20"/>
        </w:rPr>
        <w:t>T</w:t>
      </w:r>
      <w:r w:rsidR="46AED8EA" w:rsidRPr="6D0072E5">
        <w:rPr>
          <w:rFonts w:ascii="Arial" w:hAnsi="Arial" w:cs="Arial"/>
          <w:b/>
          <w:bCs/>
          <w:i/>
          <w:iCs/>
          <w:sz w:val="20"/>
          <w:szCs w:val="20"/>
        </w:rPr>
        <w:t>he</w:t>
      </w:r>
      <w:r w:rsidR="46AED8EA" w:rsidRPr="6D0072E5">
        <w:rPr>
          <w:rFonts w:ascii="Arial" w:eastAsia="Arial" w:hAnsi="Arial" w:cs="Arial"/>
          <w:b/>
          <w:bCs/>
          <w:i/>
          <w:iCs/>
          <w:color w:val="000000" w:themeColor="text1"/>
          <w:sz w:val="19"/>
          <w:szCs w:val="19"/>
        </w:rPr>
        <w:t xml:space="preserve"> Risk Assessment online training </w:t>
      </w:r>
      <w:r w:rsidR="00870FA0">
        <w:rPr>
          <w:rFonts w:ascii="Arial" w:eastAsia="Arial" w:hAnsi="Arial" w:cs="Arial"/>
          <w:b/>
          <w:bCs/>
          <w:i/>
          <w:iCs/>
          <w:color w:val="000000" w:themeColor="text1"/>
          <w:sz w:val="19"/>
          <w:szCs w:val="19"/>
        </w:rPr>
        <w:t>M</w:t>
      </w:r>
      <w:r w:rsidR="46AED8EA" w:rsidRPr="6D0072E5">
        <w:rPr>
          <w:rFonts w:ascii="Arial" w:eastAsia="Arial" w:hAnsi="Arial" w:cs="Arial"/>
          <w:b/>
          <w:bCs/>
          <w:i/>
          <w:iCs/>
          <w:color w:val="000000" w:themeColor="text1"/>
          <w:sz w:val="19"/>
          <w:szCs w:val="19"/>
        </w:rPr>
        <w:t>oodle must be completed by 2 members of the Exec committee</w:t>
      </w:r>
      <w:r w:rsidR="00FF18DF" w:rsidRPr="6D0072E5">
        <w:rPr>
          <w:rFonts w:ascii="Arial" w:hAnsi="Arial" w:cs="Arial"/>
          <w:b/>
          <w:bCs/>
          <w:i/>
          <w:iCs/>
          <w:sz w:val="20"/>
          <w:szCs w:val="20"/>
        </w:rPr>
        <w:t>)</w:t>
      </w:r>
      <w:r w:rsidRPr="6D0072E5">
        <w:rPr>
          <w:rFonts w:ascii="Arial" w:hAnsi="Arial" w:cs="Arial"/>
          <w:b/>
          <w:bCs/>
          <w:i/>
          <w:iCs/>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4"/>
        <w:gridCol w:w="3656"/>
        <w:gridCol w:w="3665"/>
      </w:tblGrid>
      <w:tr w:rsidR="00910E29" w:rsidRPr="00213A8A" w14:paraId="1F568B00" w14:textId="77777777" w:rsidTr="6D0072E5">
        <w:trPr>
          <w:jc w:val="center"/>
        </w:trPr>
        <w:tc>
          <w:tcPr>
            <w:tcW w:w="4944" w:type="dxa"/>
            <w:shd w:val="clear" w:color="auto" w:fill="auto"/>
            <w:vAlign w:val="center"/>
          </w:tcPr>
          <w:p w14:paraId="5CBFF2A0" w14:textId="77777777" w:rsidR="00910E29" w:rsidRDefault="00910E29" w:rsidP="6D0072E5">
            <w:pPr>
              <w:spacing w:line="360" w:lineRule="auto"/>
              <w:rPr>
                <w:rFonts w:ascii="Arial" w:hAnsi="Arial" w:cs="Arial"/>
                <w:b/>
                <w:bCs/>
              </w:rPr>
            </w:pPr>
            <w:r w:rsidRPr="6D0072E5">
              <w:rPr>
                <w:rFonts w:ascii="Arial" w:hAnsi="Arial" w:cs="Arial"/>
                <w:b/>
                <w:bCs/>
              </w:rPr>
              <w:t>Person/People completing risk assessment:</w:t>
            </w:r>
          </w:p>
          <w:p w14:paraId="6C7A66F7" w14:textId="67488580" w:rsidR="00BC69AB" w:rsidRPr="00404951" w:rsidRDefault="00BC69AB" w:rsidP="6D0072E5">
            <w:pPr>
              <w:spacing w:line="360" w:lineRule="auto"/>
              <w:rPr>
                <w:rFonts w:ascii="Arial" w:hAnsi="Arial" w:cs="Arial"/>
                <w:b/>
                <w:bCs/>
                <w:u w:val="single"/>
              </w:rPr>
            </w:pPr>
          </w:p>
        </w:tc>
        <w:tc>
          <w:tcPr>
            <w:tcW w:w="3656" w:type="dxa"/>
          </w:tcPr>
          <w:p w14:paraId="2ECD0678" w14:textId="54B47D7A" w:rsidR="00910E29" w:rsidRPr="00404951" w:rsidRDefault="00910E29" w:rsidP="000C5FEC">
            <w:pPr>
              <w:spacing w:line="360" w:lineRule="auto"/>
              <w:rPr>
                <w:rFonts w:ascii="Arial" w:hAnsi="Arial" w:cs="Arial"/>
                <w:b/>
              </w:rPr>
            </w:pPr>
            <w:r w:rsidRPr="00404951">
              <w:rPr>
                <w:rFonts w:ascii="Arial" w:hAnsi="Arial" w:cs="Arial"/>
                <w:b/>
              </w:rPr>
              <w:t xml:space="preserve">Name of </w:t>
            </w:r>
            <w:r w:rsidR="005D112C">
              <w:rPr>
                <w:rFonts w:ascii="Arial" w:hAnsi="Arial" w:cs="Arial"/>
                <w:b/>
              </w:rPr>
              <w:t>Club/</w:t>
            </w:r>
            <w:r w:rsidR="000C5FEC" w:rsidRPr="00404951">
              <w:rPr>
                <w:rFonts w:ascii="Arial" w:hAnsi="Arial" w:cs="Arial"/>
                <w:b/>
              </w:rPr>
              <w:t>Society</w:t>
            </w:r>
            <w:r w:rsidRPr="00404951">
              <w:rPr>
                <w:rFonts w:ascii="Arial" w:hAnsi="Arial" w:cs="Arial"/>
                <w:b/>
              </w:rPr>
              <w:t xml:space="preserve">: </w:t>
            </w:r>
          </w:p>
        </w:tc>
        <w:tc>
          <w:tcPr>
            <w:tcW w:w="3665" w:type="dxa"/>
          </w:tcPr>
          <w:p w14:paraId="0A7E0370" w14:textId="77777777" w:rsidR="00910E29" w:rsidRPr="00404951" w:rsidRDefault="00910E29" w:rsidP="002C40BE">
            <w:pPr>
              <w:spacing w:line="360" w:lineRule="auto"/>
              <w:rPr>
                <w:rFonts w:ascii="Arial" w:hAnsi="Arial" w:cs="Arial"/>
                <w:b/>
              </w:rPr>
            </w:pPr>
            <w:r w:rsidRPr="00404951">
              <w:rPr>
                <w:rFonts w:ascii="Arial" w:hAnsi="Arial" w:cs="Arial"/>
                <w:b/>
              </w:rPr>
              <w:t>Date (DD/MM/YYYY):</w:t>
            </w:r>
          </w:p>
        </w:tc>
      </w:tr>
    </w:tbl>
    <w:p w14:paraId="77EBF947" w14:textId="0EBF5478" w:rsidR="00404951" w:rsidRPr="00BC69AB" w:rsidRDefault="00BF498A" w:rsidP="00BC69AB">
      <w:pPr>
        <w:pStyle w:val="ListParagraph"/>
        <w:spacing w:line="360" w:lineRule="auto"/>
        <w:ind w:left="1080"/>
        <w:jc w:val="center"/>
        <w:rPr>
          <w:rFonts w:ascii="Century Gothic" w:hAnsi="Century Gothic"/>
          <w:sz w:val="20"/>
          <w:szCs w:val="20"/>
        </w:rPr>
      </w:pPr>
      <w:r w:rsidRPr="6D0072E5">
        <w:rPr>
          <w:rFonts w:ascii="Century Gothic" w:hAnsi="Century Gothic"/>
          <w:sz w:val="20"/>
          <w:szCs w:val="20"/>
        </w:rPr>
        <w:t xml:space="preserve">*Please note the below are guidelines, you can add in anything you see relevant or specific to your </w:t>
      </w:r>
      <w:r w:rsidR="0EA92C56" w:rsidRPr="6D0072E5">
        <w:rPr>
          <w:rFonts w:ascii="Century Gothic" w:hAnsi="Century Gothic"/>
          <w:sz w:val="20"/>
          <w:szCs w:val="20"/>
        </w:rPr>
        <w:t>event</w:t>
      </w:r>
      <w:r w:rsidRPr="6D0072E5">
        <w:rPr>
          <w:rFonts w:ascii="Century Gothic" w:hAnsi="Century Gothic"/>
          <w:sz w:val="20"/>
          <w:szCs w:val="20"/>
        </w:rPr>
        <w:t>*</w:t>
      </w:r>
    </w:p>
    <w:tbl>
      <w:tblPr>
        <w:tblW w:w="157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689"/>
        <w:gridCol w:w="1843"/>
        <w:gridCol w:w="2551"/>
        <w:gridCol w:w="2384"/>
        <w:gridCol w:w="1717"/>
        <w:gridCol w:w="2009"/>
      </w:tblGrid>
      <w:tr w:rsidR="00B27033" w14:paraId="2BD85523" w14:textId="77777777" w:rsidTr="00711681">
        <w:trPr>
          <w:trHeight w:val="691"/>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32A73C" w14:textId="77777777" w:rsidR="00B27033" w:rsidRPr="008F2ED8" w:rsidRDefault="00B27033" w:rsidP="00270978">
            <w:pPr>
              <w:jc w:val="center"/>
              <w:rPr>
                <w:rFonts w:ascii="Arial" w:hAnsi="Arial" w:cs="Arial"/>
                <w:b/>
                <w:bCs/>
                <w:color w:val="0000FF"/>
                <w:sz w:val="20"/>
              </w:rPr>
            </w:pPr>
            <w:r w:rsidRPr="008F2ED8">
              <w:rPr>
                <w:rFonts w:ascii="Arial" w:hAnsi="Arial" w:cs="Arial"/>
                <w:b/>
                <w:bCs/>
                <w:color w:val="0000FF"/>
              </w:rPr>
              <w:t xml:space="preserve">Possible </w:t>
            </w:r>
            <w:hyperlink r:id="rId11" w:history="1">
              <w:r w:rsidRPr="008F2ED8">
                <w:rPr>
                  <w:rStyle w:val="Hyperlink"/>
                  <w:rFonts w:ascii="Arial" w:hAnsi="Arial" w:cs="Arial"/>
                  <w:b/>
                  <w:bCs/>
                  <w:u w:val="none"/>
                </w:rPr>
                <w:t>Hazards</w:t>
              </w:r>
            </w:hyperlink>
          </w:p>
        </w:tc>
        <w:tc>
          <w:tcPr>
            <w:tcW w:w="2689" w:type="dxa"/>
            <w:tcBorders>
              <w:top w:val="single" w:sz="4" w:space="0" w:color="auto"/>
              <w:left w:val="single" w:sz="4" w:space="0" w:color="auto"/>
              <w:bottom w:val="single" w:sz="4" w:space="0" w:color="auto"/>
              <w:right w:val="single" w:sz="4" w:space="0" w:color="auto"/>
            </w:tcBorders>
            <w:shd w:val="clear" w:color="auto" w:fill="E0E0E0"/>
            <w:vAlign w:val="center"/>
          </w:tcPr>
          <w:p w14:paraId="76467226" w14:textId="68EE50D4" w:rsidR="00B27033" w:rsidRPr="008F2ED8" w:rsidRDefault="00B27033" w:rsidP="00270978">
            <w:pPr>
              <w:jc w:val="center"/>
              <w:rPr>
                <w:rFonts w:ascii="Arial" w:hAnsi="Arial" w:cs="Arial"/>
                <w:b/>
                <w:bCs/>
              </w:rPr>
            </w:pPr>
            <w:r w:rsidRPr="008F2ED8">
              <w:rPr>
                <w:rFonts w:ascii="Arial" w:hAnsi="Arial" w:cs="Arial"/>
                <w:b/>
                <w:bCs/>
                <w:color w:val="0000FF"/>
              </w:rPr>
              <w:t xml:space="preserve">How </w:t>
            </w:r>
            <w:r w:rsidR="00397EDF" w:rsidRPr="008F2ED8">
              <w:rPr>
                <w:rFonts w:ascii="Arial" w:hAnsi="Arial" w:cs="Arial"/>
                <w:b/>
                <w:bCs/>
                <w:color w:val="0000FF"/>
              </w:rPr>
              <w:t>may these hazards</w:t>
            </w:r>
            <w:r w:rsidRPr="008F2ED8">
              <w:rPr>
                <w:rFonts w:ascii="Arial" w:hAnsi="Arial" w:cs="Arial"/>
                <w:b/>
                <w:bCs/>
                <w:color w:val="0000FF"/>
              </w:rPr>
              <w:t xml:space="preserve"> </w:t>
            </w:r>
            <w:r w:rsidR="002931C0" w:rsidRPr="008F2ED8">
              <w:rPr>
                <w:rFonts w:ascii="Arial" w:hAnsi="Arial" w:cs="Arial"/>
                <w:b/>
                <w:bCs/>
                <w:color w:val="0000FF"/>
              </w:rPr>
              <w:t xml:space="preserve">impact </w:t>
            </w:r>
            <w:r w:rsidRPr="008F2ED8">
              <w:rPr>
                <w:rFonts w:ascii="Arial" w:hAnsi="Arial" w:cs="Arial"/>
                <w:b/>
                <w:bCs/>
                <w:color w:val="0000FF"/>
              </w:rPr>
              <w:t>your event?</w:t>
            </w:r>
            <w:r w:rsidRPr="008F2ED8">
              <w:rPr>
                <w:b/>
                <w:bCs/>
                <w:color w:val="0000FF"/>
              </w:rPr>
              <w:t xml:space="preserve"> </w:t>
            </w:r>
            <w:hyperlink r:id="rId12" w:history="1">
              <w:r w:rsidRPr="008F2ED8">
                <w:rPr>
                  <w:rStyle w:val="Hyperlink"/>
                  <w:rFonts w:ascii="Arial" w:hAnsi="Arial" w:cs="Arial"/>
                  <w:b/>
                  <w:bCs/>
                  <w:u w:val="none"/>
                </w:rPr>
                <w:t xml:space="preserve">Who may be at </w:t>
              </w:r>
              <w:r w:rsidR="005012B3">
                <w:rPr>
                  <w:rStyle w:val="Hyperlink"/>
                  <w:rFonts w:ascii="Arial" w:hAnsi="Arial" w:cs="Arial"/>
                  <w:b/>
                  <w:bCs/>
                  <w:u w:val="none"/>
                </w:rPr>
                <w:t>r</w:t>
              </w:r>
              <w:r w:rsidRPr="008F2ED8">
                <w:rPr>
                  <w:rStyle w:val="Hyperlink"/>
                  <w:rFonts w:ascii="Arial" w:hAnsi="Arial" w:cs="Arial"/>
                  <w:b/>
                  <w:bCs/>
                  <w:u w:val="none"/>
                </w:rPr>
                <w:t>isk?</w:t>
              </w:r>
            </w:hyperlink>
          </w:p>
        </w:tc>
        <w:tc>
          <w:tcPr>
            <w:tcW w:w="184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7961558" w14:textId="4FA48764" w:rsidR="00B27033" w:rsidRPr="008F2ED8" w:rsidRDefault="00E2331E" w:rsidP="00270978">
            <w:pPr>
              <w:jc w:val="center"/>
              <w:rPr>
                <w:rFonts w:ascii="Arial" w:hAnsi="Arial" w:cs="Arial"/>
                <w:b/>
                <w:bCs/>
                <w:color w:val="0000FF"/>
              </w:rPr>
            </w:pPr>
            <w:r>
              <w:rPr>
                <w:rFonts w:ascii="Arial" w:hAnsi="Arial" w:cs="Arial"/>
                <w:b/>
                <w:bCs/>
                <w:color w:val="0000FF"/>
              </w:rPr>
              <w:t>Initial</w:t>
            </w:r>
          </w:p>
          <w:p w14:paraId="23BD760F" w14:textId="77777777" w:rsidR="00B27033" w:rsidRPr="008F2ED8" w:rsidRDefault="00F36960" w:rsidP="00270978">
            <w:pPr>
              <w:jc w:val="center"/>
              <w:rPr>
                <w:rFonts w:ascii="Arial" w:hAnsi="Arial" w:cs="Arial"/>
                <w:b/>
                <w:bCs/>
                <w:color w:val="0563C1"/>
              </w:rPr>
            </w:pPr>
            <w:hyperlink r:id="rId13" w:history="1">
              <w:r w:rsidR="00B27033" w:rsidRPr="008F2ED8">
                <w:rPr>
                  <w:rStyle w:val="Hyperlink"/>
                  <w:rFonts w:ascii="Arial" w:hAnsi="Arial" w:cs="Arial"/>
                  <w:b/>
                  <w:bCs/>
                  <w:u w:val="none"/>
                </w:rPr>
                <w:t>Risk Level</w:t>
              </w:r>
            </w:hyperlink>
          </w:p>
          <w:p w14:paraId="3666F3EB" w14:textId="77777777" w:rsidR="00B27033" w:rsidRPr="008F2ED8" w:rsidRDefault="00B27033" w:rsidP="00270978">
            <w:pPr>
              <w:jc w:val="center"/>
              <w:rPr>
                <w:rFonts w:ascii="Arial" w:hAnsi="Arial" w:cs="Arial"/>
                <w:bCs/>
                <w:sz w:val="18"/>
                <w:szCs w:val="18"/>
              </w:rPr>
            </w:pPr>
            <w:r w:rsidRPr="008F2ED8">
              <w:rPr>
                <w:rFonts w:ascii="Arial" w:hAnsi="Arial" w:cs="Arial"/>
                <w:bCs/>
                <w:sz w:val="20"/>
              </w:rPr>
              <w:t>(</w:t>
            </w:r>
            <w:proofErr w:type="gramStart"/>
            <w:r w:rsidRPr="008F2ED8">
              <w:rPr>
                <w:rFonts w:ascii="Arial" w:hAnsi="Arial" w:cs="Arial"/>
                <w:b/>
                <w:bCs/>
                <w:color w:val="00B050"/>
                <w:sz w:val="20"/>
              </w:rPr>
              <w:t>VL</w:t>
            </w:r>
            <w:r w:rsidRPr="008F2ED8">
              <w:rPr>
                <w:rFonts w:ascii="Arial" w:hAnsi="Arial" w:cs="Arial"/>
                <w:b/>
                <w:bCs/>
                <w:sz w:val="20"/>
              </w:rPr>
              <w:t>,</w:t>
            </w:r>
            <w:r w:rsidRPr="008F2ED8">
              <w:rPr>
                <w:rFonts w:ascii="Arial" w:hAnsi="Arial" w:cs="Arial"/>
                <w:b/>
                <w:bCs/>
                <w:color w:val="2E74B5"/>
                <w:sz w:val="18"/>
                <w:szCs w:val="20"/>
              </w:rPr>
              <w:t>L</w:t>
            </w:r>
            <w:proofErr w:type="gramEnd"/>
            <w:r w:rsidRPr="008F2ED8">
              <w:rPr>
                <w:rFonts w:ascii="Arial" w:hAnsi="Arial" w:cs="Arial"/>
                <w:b/>
                <w:bCs/>
                <w:color w:val="000000"/>
                <w:sz w:val="18"/>
                <w:szCs w:val="20"/>
              </w:rPr>
              <w:t>,</w:t>
            </w:r>
            <w:r w:rsidRPr="008F2ED8">
              <w:rPr>
                <w:rFonts w:ascii="Arial" w:hAnsi="Arial" w:cs="Arial"/>
                <w:b/>
                <w:bCs/>
                <w:color w:val="FFC000"/>
                <w:sz w:val="18"/>
                <w:szCs w:val="20"/>
              </w:rPr>
              <w:t>M</w:t>
            </w:r>
            <w:r w:rsidRPr="008F2ED8">
              <w:rPr>
                <w:rFonts w:ascii="Arial" w:hAnsi="Arial" w:cs="Arial"/>
                <w:b/>
                <w:bCs/>
                <w:color w:val="000000"/>
                <w:sz w:val="18"/>
                <w:szCs w:val="20"/>
              </w:rPr>
              <w:t>,</w:t>
            </w:r>
            <w:r w:rsidRPr="008F2ED8">
              <w:rPr>
                <w:rFonts w:ascii="Arial" w:hAnsi="Arial" w:cs="Arial"/>
                <w:b/>
                <w:bCs/>
                <w:color w:val="ED7D31"/>
                <w:sz w:val="18"/>
                <w:szCs w:val="20"/>
              </w:rPr>
              <w:t>H</w:t>
            </w:r>
            <w:r w:rsidRPr="008F2ED8">
              <w:rPr>
                <w:rFonts w:ascii="Arial" w:hAnsi="Arial" w:cs="Arial"/>
                <w:b/>
                <w:bCs/>
                <w:color w:val="000000"/>
                <w:sz w:val="18"/>
                <w:szCs w:val="20"/>
              </w:rPr>
              <w:t>,</w:t>
            </w:r>
            <w:r w:rsidRPr="008F2ED8">
              <w:rPr>
                <w:rFonts w:ascii="Arial" w:hAnsi="Arial" w:cs="Arial"/>
                <w:b/>
                <w:bCs/>
                <w:color w:val="FF0000"/>
                <w:sz w:val="18"/>
                <w:szCs w:val="20"/>
              </w:rPr>
              <w:t>VH</w:t>
            </w:r>
            <w:r w:rsidRPr="008F2ED8">
              <w:rPr>
                <w:rFonts w:ascii="Arial" w:hAnsi="Arial" w:cs="Arial"/>
                <w:bCs/>
                <w:color w:val="000000"/>
                <w:sz w:val="18"/>
                <w:szCs w:val="20"/>
              </w:rPr>
              <w:t>)</w:t>
            </w:r>
          </w:p>
        </w:tc>
        <w:tc>
          <w:tcPr>
            <w:tcW w:w="2551" w:type="dxa"/>
            <w:tcBorders>
              <w:top w:val="single" w:sz="4" w:space="0" w:color="auto"/>
              <w:left w:val="single" w:sz="4" w:space="0" w:color="auto"/>
              <w:bottom w:val="single" w:sz="4" w:space="0" w:color="auto"/>
              <w:right w:val="single" w:sz="4" w:space="0" w:color="auto"/>
            </w:tcBorders>
            <w:shd w:val="clear" w:color="auto" w:fill="E0E0E0"/>
            <w:vAlign w:val="center"/>
          </w:tcPr>
          <w:p w14:paraId="26A84960" w14:textId="77777777" w:rsidR="00B27033" w:rsidRPr="008F2ED8" w:rsidRDefault="00B27033" w:rsidP="00270978">
            <w:pPr>
              <w:jc w:val="center"/>
              <w:rPr>
                <w:rFonts w:ascii="Arial" w:hAnsi="Arial" w:cs="Arial"/>
                <w:b/>
                <w:bCs/>
                <w:sz w:val="20"/>
                <w:szCs w:val="20"/>
              </w:rPr>
            </w:pPr>
          </w:p>
          <w:p w14:paraId="2113BAE6" w14:textId="7545A7CA" w:rsidR="00B27033" w:rsidRPr="008F2ED8" w:rsidRDefault="00B27033" w:rsidP="00270978">
            <w:pPr>
              <w:jc w:val="center"/>
              <w:rPr>
                <w:rStyle w:val="Hyperlink"/>
                <w:rFonts w:ascii="Arial" w:hAnsi="Arial" w:cs="Arial"/>
                <w:b/>
                <w:bCs/>
                <w:u w:val="none"/>
              </w:rPr>
            </w:pPr>
            <w:r w:rsidRPr="008F2ED8">
              <w:rPr>
                <w:rFonts w:ascii="Arial" w:hAnsi="Arial" w:cs="Arial"/>
                <w:b/>
                <w:bCs/>
                <w:color w:val="0000FF"/>
              </w:rPr>
              <w:t>What</w:t>
            </w:r>
            <w:r w:rsidR="003804F5">
              <w:rPr>
                <w:rFonts w:ascii="Arial" w:hAnsi="Arial" w:cs="Arial"/>
                <w:b/>
                <w:bCs/>
                <w:color w:val="0000FF"/>
              </w:rPr>
              <w:t xml:space="preserve"> co</w:t>
            </w:r>
            <w:hyperlink r:id="rId14" w:history="1">
              <w:r w:rsidRPr="008F2ED8">
                <w:rPr>
                  <w:rStyle w:val="Hyperlink"/>
                  <w:rFonts w:ascii="Arial" w:hAnsi="Arial" w:cs="Arial"/>
                  <w:b/>
                  <w:bCs/>
                  <w:u w:val="none"/>
                </w:rPr>
                <w:t xml:space="preserve">ntrol </w:t>
              </w:r>
              <w:r w:rsidR="003804F5">
                <w:rPr>
                  <w:rStyle w:val="Hyperlink"/>
                  <w:rFonts w:ascii="Arial" w:hAnsi="Arial" w:cs="Arial"/>
                  <w:b/>
                  <w:bCs/>
                  <w:u w:val="none"/>
                </w:rPr>
                <w:t>m</w:t>
              </w:r>
              <w:r w:rsidRPr="008F2ED8">
                <w:rPr>
                  <w:rStyle w:val="Hyperlink"/>
                  <w:rFonts w:ascii="Arial" w:hAnsi="Arial" w:cs="Arial"/>
                  <w:b/>
                  <w:bCs/>
                  <w:u w:val="none"/>
                </w:rPr>
                <w:t>easures</w:t>
              </w:r>
            </w:hyperlink>
            <w:r w:rsidRPr="008F2ED8">
              <w:rPr>
                <w:rStyle w:val="Hyperlink"/>
                <w:rFonts w:ascii="Arial" w:hAnsi="Arial" w:cs="Arial"/>
                <w:b/>
                <w:bCs/>
                <w:u w:val="none"/>
              </w:rPr>
              <w:t xml:space="preserve"> will be put in place to mitigate the risks?</w:t>
            </w:r>
          </w:p>
          <w:p w14:paraId="0CF5C6ED" w14:textId="77777777" w:rsidR="00B27033" w:rsidRPr="008F2ED8" w:rsidRDefault="00B27033" w:rsidP="00270978">
            <w:pPr>
              <w:jc w:val="center"/>
              <w:rPr>
                <w:rFonts w:ascii="Arial" w:hAnsi="Arial" w:cs="Arial"/>
                <w:bCs/>
                <w:sz w:val="20"/>
                <w:szCs w:val="20"/>
              </w:rPr>
            </w:pPr>
          </w:p>
        </w:tc>
        <w:tc>
          <w:tcPr>
            <w:tcW w:w="2384" w:type="dxa"/>
            <w:tcBorders>
              <w:top w:val="single" w:sz="4" w:space="0" w:color="auto"/>
              <w:left w:val="single" w:sz="4" w:space="0" w:color="auto"/>
              <w:bottom w:val="single" w:sz="4" w:space="0" w:color="auto"/>
              <w:right w:val="single" w:sz="4" w:space="0" w:color="auto"/>
            </w:tcBorders>
            <w:shd w:val="clear" w:color="auto" w:fill="E0E0E0"/>
            <w:vAlign w:val="center"/>
          </w:tcPr>
          <w:p w14:paraId="4BDD1C82" w14:textId="77777777" w:rsidR="00B27033" w:rsidRPr="008F2ED8" w:rsidRDefault="00B27033" w:rsidP="00270978">
            <w:pPr>
              <w:jc w:val="center"/>
              <w:rPr>
                <w:rFonts w:ascii="Arial" w:hAnsi="Arial" w:cs="Arial"/>
                <w:b/>
                <w:bCs/>
              </w:rPr>
            </w:pPr>
            <w:r w:rsidRPr="008F2ED8">
              <w:rPr>
                <w:rFonts w:ascii="Arial" w:hAnsi="Arial" w:cs="Arial"/>
                <w:b/>
                <w:bCs/>
                <w:color w:val="0000FF"/>
              </w:rPr>
              <w:t xml:space="preserve">Who will be putting these control measures in place and by when? </w:t>
            </w:r>
          </w:p>
        </w:tc>
        <w:tc>
          <w:tcPr>
            <w:tcW w:w="1717" w:type="dxa"/>
            <w:tcBorders>
              <w:top w:val="single" w:sz="4" w:space="0" w:color="auto"/>
              <w:left w:val="single" w:sz="4" w:space="0" w:color="auto"/>
              <w:bottom w:val="single" w:sz="4" w:space="0" w:color="auto"/>
              <w:right w:val="single" w:sz="4" w:space="0" w:color="auto"/>
            </w:tcBorders>
            <w:shd w:val="clear" w:color="auto" w:fill="E0E0E0"/>
            <w:vAlign w:val="center"/>
          </w:tcPr>
          <w:p w14:paraId="7C9B79B8" w14:textId="7FBEB9C0" w:rsidR="00B27033" w:rsidRPr="008F2ED8" w:rsidRDefault="00F36960" w:rsidP="00270978">
            <w:pPr>
              <w:jc w:val="center"/>
              <w:rPr>
                <w:color w:val="0000FF"/>
              </w:rPr>
            </w:pPr>
            <w:hyperlink r:id="rId15" w:history="1">
              <w:r w:rsidR="00B27033" w:rsidRPr="008F2ED8">
                <w:rPr>
                  <w:rStyle w:val="Hyperlink"/>
                  <w:rFonts w:ascii="Arial" w:hAnsi="Arial" w:cs="Arial"/>
                  <w:b/>
                  <w:bCs/>
                  <w:u w:val="none"/>
                </w:rPr>
                <w:t>Risk level</w:t>
              </w:r>
            </w:hyperlink>
            <w:r w:rsidR="00B27033" w:rsidRPr="008F2ED8">
              <w:t xml:space="preserve"> </w:t>
            </w:r>
            <w:r w:rsidR="00B27033" w:rsidRPr="008F2ED8">
              <w:rPr>
                <w:rFonts w:ascii="Arial" w:hAnsi="Arial" w:cs="Arial"/>
                <w:b/>
                <w:bCs/>
                <w:color w:val="0000FF"/>
              </w:rPr>
              <w:t>after control measures are in place.</w:t>
            </w:r>
            <w:r w:rsidR="00B27033" w:rsidRPr="008F2ED8">
              <w:rPr>
                <w:color w:val="0000FF"/>
              </w:rPr>
              <w:t xml:space="preserve"> </w:t>
            </w:r>
          </w:p>
          <w:p w14:paraId="73998785" w14:textId="77777777" w:rsidR="00B27033" w:rsidRPr="008F2ED8" w:rsidRDefault="00B27033" w:rsidP="00270978">
            <w:pPr>
              <w:jc w:val="center"/>
            </w:pPr>
            <w:r w:rsidRPr="008F2ED8">
              <w:rPr>
                <w:rFonts w:ascii="Arial" w:hAnsi="Arial" w:cs="Arial"/>
                <w:bCs/>
                <w:sz w:val="20"/>
              </w:rPr>
              <w:t>(</w:t>
            </w:r>
            <w:proofErr w:type="gramStart"/>
            <w:r w:rsidRPr="008F2ED8">
              <w:rPr>
                <w:rFonts w:ascii="Arial" w:hAnsi="Arial" w:cs="Arial"/>
                <w:b/>
                <w:bCs/>
                <w:color w:val="00B050"/>
                <w:sz w:val="20"/>
              </w:rPr>
              <w:t>VL</w:t>
            </w:r>
            <w:r w:rsidRPr="008F2ED8">
              <w:rPr>
                <w:rFonts w:ascii="Arial" w:hAnsi="Arial" w:cs="Arial"/>
                <w:b/>
                <w:bCs/>
                <w:sz w:val="20"/>
              </w:rPr>
              <w:t>,</w:t>
            </w:r>
            <w:r w:rsidRPr="008F2ED8">
              <w:rPr>
                <w:rFonts w:ascii="Arial" w:hAnsi="Arial" w:cs="Arial"/>
                <w:b/>
                <w:bCs/>
                <w:color w:val="2E74B5"/>
                <w:sz w:val="18"/>
                <w:szCs w:val="20"/>
              </w:rPr>
              <w:t>L</w:t>
            </w:r>
            <w:proofErr w:type="gramEnd"/>
            <w:r w:rsidRPr="008F2ED8">
              <w:rPr>
                <w:rFonts w:ascii="Arial" w:hAnsi="Arial" w:cs="Arial"/>
                <w:b/>
                <w:bCs/>
                <w:color w:val="000000"/>
                <w:sz w:val="18"/>
                <w:szCs w:val="20"/>
              </w:rPr>
              <w:t>,</w:t>
            </w:r>
            <w:r w:rsidRPr="008F2ED8">
              <w:rPr>
                <w:rFonts w:ascii="Arial" w:hAnsi="Arial" w:cs="Arial"/>
                <w:b/>
                <w:bCs/>
                <w:color w:val="FFC000"/>
                <w:sz w:val="18"/>
                <w:szCs w:val="20"/>
              </w:rPr>
              <w:t>M</w:t>
            </w:r>
            <w:r w:rsidRPr="008F2ED8">
              <w:rPr>
                <w:rFonts w:ascii="Arial" w:hAnsi="Arial" w:cs="Arial"/>
                <w:b/>
                <w:bCs/>
                <w:color w:val="000000"/>
                <w:sz w:val="18"/>
                <w:szCs w:val="20"/>
              </w:rPr>
              <w:t>,</w:t>
            </w:r>
            <w:r w:rsidRPr="008F2ED8">
              <w:rPr>
                <w:rFonts w:ascii="Arial" w:hAnsi="Arial" w:cs="Arial"/>
                <w:b/>
                <w:bCs/>
                <w:color w:val="ED7D31"/>
                <w:sz w:val="18"/>
                <w:szCs w:val="20"/>
              </w:rPr>
              <w:t>H</w:t>
            </w:r>
            <w:r w:rsidRPr="008F2ED8">
              <w:rPr>
                <w:rFonts w:ascii="Arial" w:hAnsi="Arial" w:cs="Arial"/>
                <w:b/>
                <w:bCs/>
                <w:color w:val="000000"/>
                <w:sz w:val="18"/>
                <w:szCs w:val="20"/>
              </w:rPr>
              <w:t>,</w:t>
            </w:r>
            <w:r w:rsidRPr="008F2ED8">
              <w:rPr>
                <w:rFonts w:ascii="Arial" w:hAnsi="Arial" w:cs="Arial"/>
                <w:b/>
                <w:bCs/>
                <w:color w:val="FF0000"/>
                <w:sz w:val="18"/>
                <w:szCs w:val="20"/>
              </w:rPr>
              <w:t>VH</w:t>
            </w:r>
            <w:r w:rsidRPr="008F2ED8">
              <w:rPr>
                <w:rFonts w:ascii="Arial" w:hAnsi="Arial" w:cs="Arial"/>
                <w:bCs/>
                <w:color w:val="000000"/>
                <w:sz w:val="18"/>
                <w:szCs w:val="20"/>
              </w:rPr>
              <w:t>)</w:t>
            </w:r>
          </w:p>
        </w:tc>
        <w:tc>
          <w:tcPr>
            <w:tcW w:w="2009" w:type="dxa"/>
            <w:tcBorders>
              <w:top w:val="single" w:sz="4" w:space="0" w:color="auto"/>
              <w:left w:val="single" w:sz="4" w:space="0" w:color="auto"/>
              <w:bottom w:val="single" w:sz="4" w:space="0" w:color="auto"/>
              <w:right w:val="single" w:sz="4" w:space="0" w:color="auto"/>
            </w:tcBorders>
            <w:shd w:val="clear" w:color="auto" w:fill="E0E0E0"/>
            <w:vAlign w:val="center"/>
          </w:tcPr>
          <w:p w14:paraId="63F0E6EF" w14:textId="591A06CC" w:rsidR="00B27033" w:rsidRPr="008F2ED8" w:rsidRDefault="00B27033" w:rsidP="00270978">
            <w:pPr>
              <w:jc w:val="center"/>
              <w:rPr>
                <w:rFonts w:ascii="Arial" w:hAnsi="Arial" w:cs="Arial"/>
                <w:sz w:val="20"/>
              </w:rPr>
            </w:pPr>
            <w:r w:rsidRPr="008F2ED8">
              <w:rPr>
                <w:rFonts w:ascii="Arial" w:hAnsi="Arial" w:cs="Arial"/>
                <w:b/>
                <w:bCs/>
                <w:color w:val="0000FF"/>
              </w:rPr>
              <w:t>If this hazard did occur</w:t>
            </w:r>
            <w:r w:rsidR="00877F90">
              <w:rPr>
                <w:rFonts w:ascii="Arial" w:hAnsi="Arial" w:cs="Arial"/>
                <w:b/>
                <w:bCs/>
                <w:color w:val="0000FF"/>
              </w:rPr>
              <w:t xml:space="preserve"> anyway</w:t>
            </w:r>
            <w:r w:rsidR="00841860">
              <w:rPr>
                <w:rFonts w:ascii="Arial" w:hAnsi="Arial" w:cs="Arial"/>
                <w:b/>
                <w:bCs/>
                <w:color w:val="0000FF"/>
              </w:rPr>
              <w:t>,</w:t>
            </w:r>
            <w:r w:rsidRPr="008F2ED8">
              <w:rPr>
                <w:rFonts w:ascii="Arial" w:hAnsi="Arial" w:cs="Arial"/>
                <w:b/>
                <w:bCs/>
                <w:color w:val="0000FF"/>
              </w:rPr>
              <w:t xml:space="preserve"> what action would be required</w:t>
            </w:r>
            <w:r w:rsidR="00711681" w:rsidRPr="008F2ED8">
              <w:rPr>
                <w:rFonts w:ascii="Arial" w:hAnsi="Arial" w:cs="Arial"/>
                <w:b/>
                <w:bCs/>
                <w:color w:val="0000FF"/>
              </w:rPr>
              <w:t xml:space="preserve"> and by who</w:t>
            </w:r>
            <w:r w:rsidRPr="008F2ED8">
              <w:rPr>
                <w:rFonts w:ascii="Arial" w:hAnsi="Arial" w:cs="Arial"/>
                <w:b/>
                <w:bCs/>
                <w:color w:val="0000FF"/>
              </w:rPr>
              <w:t xml:space="preserve">? </w:t>
            </w:r>
          </w:p>
        </w:tc>
      </w:tr>
      <w:tr w:rsidR="00B27033" w14:paraId="63D4F283" w14:textId="77777777" w:rsidTr="00711681">
        <w:trPr>
          <w:trHeight w:val="1497"/>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2546F24A" w14:textId="06D1D9E1"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Prompts for possible hazards that may occur</w:t>
            </w:r>
            <w:r w:rsidR="00711681" w:rsidRPr="00711681">
              <w:rPr>
                <w:rFonts w:ascii="Arial" w:hAnsi="Arial" w:cs="Arial"/>
                <w:b/>
                <w:bCs/>
                <w:i/>
                <w:sz w:val="18"/>
                <w:szCs w:val="18"/>
              </w:rPr>
              <w:t>. Add more if there are other ones specific to your event.</w:t>
            </w:r>
          </w:p>
        </w:tc>
        <w:tc>
          <w:tcPr>
            <w:tcW w:w="2689" w:type="dxa"/>
            <w:tcBorders>
              <w:top w:val="single" w:sz="4" w:space="0" w:color="auto"/>
              <w:left w:val="single" w:sz="4" w:space="0" w:color="auto"/>
              <w:bottom w:val="single" w:sz="4" w:space="0" w:color="auto"/>
              <w:right w:val="single" w:sz="4" w:space="0" w:color="auto"/>
            </w:tcBorders>
            <w:vAlign w:val="center"/>
          </w:tcPr>
          <w:p w14:paraId="2DC9BACE" w14:textId="68251E34" w:rsidR="00B27033" w:rsidRPr="00711681" w:rsidRDefault="00B27033" w:rsidP="00270978">
            <w:pPr>
              <w:jc w:val="center"/>
              <w:rPr>
                <w:rFonts w:ascii="Arial" w:hAnsi="Arial" w:cs="Arial"/>
                <w:b/>
                <w:i/>
                <w:sz w:val="18"/>
                <w:szCs w:val="18"/>
              </w:rPr>
            </w:pPr>
            <w:r w:rsidRPr="00711681">
              <w:rPr>
                <w:rFonts w:ascii="Arial" w:hAnsi="Arial" w:cs="Arial"/>
                <w:b/>
                <w:i/>
                <w:sz w:val="18"/>
                <w:szCs w:val="18"/>
              </w:rPr>
              <w:t>Please elaborate on each prompt</w:t>
            </w:r>
            <w:r w:rsidR="00711681" w:rsidRPr="00711681">
              <w:rPr>
                <w:rFonts w:ascii="Arial" w:hAnsi="Arial" w:cs="Arial"/>
                <w:b/>
                <w:i/>
                <w:sz w:val="18"/>
                <w:szCs w:val="18"/>
              </w:rPr>
              <w:t xml:space="preserve"> to show </w:t>
            </w:r>
            <w:r w:rsidR="00397EDF">
              <w:rPr>
                <w:rFonts w:ascii="Arial" w:hAnsi="Arial" w:cs="Arial"/>
                <w:b/>
                <w:i/>
                <w:sz w:val="18"/>
                <w:szCs w:val="18"/>
              </w:rPr>
              <w:t xml:space="preserve">the specific impact </w:t>
            </w:r>
            <w:r w:rsidR="00711681" w:rsidRPr="00711681">
              <w:rPr>
                <w:rFonts w:ascii="Arial" w:hAnsi="Arial" w:cs="Arial"/>
                <w:b/>
                <w:i/>
                <w:sz w:val="18"/>
                <w:szCs w:val="18"/>
              </w:rPr>
              <w:t xml:space="preserve">the hazard </w:t>
            </w:r>
            <w:r w:rsidR="00397EDF">
              <w:rPr>
                <w:rFonts w:ascii="Arial" w:hAnsi="Arial" w:cs="Arial"/>
                <w:b/>
                <w:i/>
                <w:sz w:val="18"/>
                <w:szCs w:val="18"/>
              </w:rPr>
              <w:t>might have on</w:t>
            </w:r>
            <w:r w:rsidR="00711681" w:rsidRPr="00711681">
              <w:rPr>
                <w:rFonts w:ascii="Arial" w:hAnsi="Arial" w:cs="Arial"/>
                <w:b/>
                <w:i/>
                <w:sz w:val="18"/>
                <w:szCs w:val="18"/>
              </w:rPr>
              <w:t xml:space="preserve"> your event</w:t>
            </w:r>
            <w:r w:rsidRPr="00711681">
              <w:rPr>
                <w:rFonts w:ascii="Arial" w:hAnsi="Arial" w:cs="Arial"/>
                <w:b/>
                <w:i/>
                <w:sz w:val="18"/>
                <w:szCs w:val="18"/>
              </w:rPr>
              <w:t>.</w:t>
            </w:r>
            <w:r w:rsidR="00AA279A">
              <w:rPr>
                <w:rFonts w:ascii="Arial" w:hAnsi="Arial" w:cs="Arial"/>
                <w:b/>
                <w:i/>
                <w:sz w:val="18"/>
                <w:szCs w:val="18"/>
              </w:rPr>
              <w:t xml:space="preserve"> Please include who may be affected </w:t>
            </w:r>
            <w:proofErr w:type="spellStart"/>
            <w:r w:rsidR="00AA279A">
              <w:rPr>
                <w:rFonts w:ascii="Arial" w:hAnsi="Arial" w:cs="Arial"/>
                <w:b/>
                <w:i/>
                <w:sz w:val="18"/>
                <w:szCs w:val="18"/>
              </w:rPr>
              <w:t>e</w:t>
            </w:r>
            <w:r w:rsidRPr="00711681">
              <w:rPr>
                <w:rFonts w:ascii="Arial" w:hAnsi="Arial" w:cs="Arial"/>
                <w:b/>
                <w:i/>
                <w:sz w:val="18"/>
                <w:szCs w:val="18"/>
              </w:rPr>
              <w:t>g.</w:t>
            </w:r>
            <w:proofErr w:type="spellEnd"/>
            <w:r w:rsidRPr="00711681">
              <w:rPr>
                <w:rFonts w:ascii="Arial" w:hAnsi="Arial" w:cs="Arial"/>
                <w:b/>
                <w:i/>
                <w:sz w:val="18"/>
                <w:szCs w:val="18"/>
              </w:rPr>
              <w:t xml:space="preserve"> Members, </w:t>
            </w:r>
            <w:proofErr w:type="gramStart"/>
            <w:r w:rsidRPr="00711681">
              <w:rPr>
                <w:rFonts w:ascii="Arial" w:hAnsi="Arial" w:cs="Arial"/>
                <w:b/>
                <w:i/>
                <w:sz w:val="18"/>
                <w:szCs w:val="18"/>
              </w:rPr>
              <w:t>general public</w:t>
            </w:r>
            <w:proofErr w:type="gramEnd"/>
            <w:r w:rsidRPr="00711681">
              <w:rPr>
                <w:rFonts w:ascii="Arial" w:hAnsi="Arial" w:cs="Arial"/>
                <w:b/>
                <w:i/>
                <w:sz w:val="18"/>
                <w:szCs w:val="18"/>
              </w:rPr>
              <w:t>, exec etc.</w:t>
            </w:r>
          </w:p>
        </w:tc>
        <w:tc>
          <w:tcPr>
            <w:tcW w:w="1843" w:type="dxa"/>
            <w:tcBorders>
              <w:top w:val="single" w:sz="4" w:space="0" w:color="auto"/>
              <w:left w:val="single" w:sz="4" w:space="0" w:color="auto"/>
              <w:bottom w:val="single" w:sz="4" w:space="0" w:color="auto"/>
              <w:right w:val="single" w:sz="4" w:space="0" w:color="auto"/>
            </w:tcBorders>
            <w:vAlign w:val="center"/>
          </w:tcPr>
          <w:p w14:paraId="2F1033F9" w14:textId="10F2F04F"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 xml:space="preserve">You should consult the table at the end of this document for the </w:t>
            </w:r>
            <w:r w:rsidR="00B87D68">
              <w:rPr>
                <w:rFonts w:ascii="Arial" w:hAnsi="Arial" w:cs="Arial"/>
                <w:b/>
                <w:bCs/>
                <w:i/>
                <w:sz w:val="18"/>
                <w:szCs w:val="18"/>
              </w:rPr>
              <w:t xml:space="preserve">initial </w:t>
            </w:r>
            <w:r w:rsidRPr="00711681">
              <w:rPr>
                <w:rFonts w:ascii="Arial" w:hAnsi="Arial" w:cs="Arial"/>
                <w:b/>
                <w:bCs/>
                <w:i/>
                <w:sz w:val="18"/>
                <w:szCs w:val="18"/>
              </w:rPr>
              <w:t>risk level and enter it here.</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BA6A7B5" w14:textId="1BB91EA8"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 xml:space="preserve">List control measures here that will be used to </w:t>
            </w:r>
            <w:r w:rsidR="00632206">
              <w:rPr>
                <w:rFonts w:ascii="Arial" w:hAnsi="Arial" w:cs="Arial"/>
                <w:b/>
                <w:bCs/>
                <w:i/>
                <w:sz w:val="18"/>
                <w:szCs w:val="18"/>
              </w:rPr>
              <w:t xml:space="preserve">reduce </w:t>
            </w:r>
            <w:r w:rsidRPr="00711681">
              <w:rPr>
                <w:rFonts w:ascii="Arial" w:hAnsi="Arial" w:cs="Arial"/>
                <w:b/>
                <w:bCs/>
                <w:i/>
                <w:sz w:val="18"/>
                <w:szCs w:val="18"/>
              </w:rPr>
              <w:t>the risk level.</w:t>
            </w:r>
          </w:p>
        </w:tc>
        <w:tc>
          <w:tcPr>
            <w:tcW w:w="2384" w:type="dxa"/>
            <w:tcBorders>
              <w:top w:val="single" w:sz="4" w:space="0" w:color="auto"/>
              <w:left w:val="single" w:sz="4" w:space="0" w:color="auto"/>
              <w:bottom w:val="single" w:sz="4" w:space="0" w:color="auto"/>
              <w:right w:val="single" w:sz="4" w:space="0" w:color="auto"/>
            </w:tcBorders>
            <w:vAlign w:val="center"/>
          </w:tcPr>
          <w:p w14:paraId="637C92D5" w14:textId="4189E22F"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 xml:space="preserve">Who is responsible for implementing controls </w:t>
            </w:r>
            <w:r w:rsidR="00711681">
              <w:rPr>
                <w:rFonts w:ascii="Arial" w:hAnsi="Arial" w:cs="Arial"/>
                <w:b/>
                <w:bCs/>
                <w:i/>
                <w:sz w:val="18"/>
                <w:szCs w:val="18"/>
              </w:rPr>
              <w:t>(</w:t>
            </w:r>
            <w:proofErr w:type="spellStart"/>
            <w:r w:rsidRPr="00711681">
              <w:rPr>
                <w:rFonts w:ascii="Arial" w:hAnsi="Arial" w:cs="Arial"/>
                <w:b/>
                <w:bCs/>
                <w:i/>
                <w:sz w:val="18"/>
                <w:szCs w:val="18"/>
              </w:rPr>
              <w:t>eg.</w:t>
            </w:r>
            <w:proofErr w:type="spellEnd"/>
            <w:r w:rsidRPr="00711681">
              <w:rPr>
                <w:rFonts w:ascii="Arial" w:hAnsi="Arial" w:cs="Arial"/>
                <w:b/>
                <w:bCs/>
                <w:i/>
                <w:sz w:val="18"/>
                <w:szCs w:val="18"/>
              </w:rPr>
              <w:t xml:space="preserve"> “Events officer”</w:t>
            </w:r>
            <w:r w:rsidR="00711681">
              <w:rPr>
                <w:rFonts w:ascii="Arial" w:hAnsi="Arial" w:cs="Arial"/>
                <w:b/>
                <w:bCs/>
                <w:i/>
                <w:sz w:val="18"/>
                <w:szCs w:val="18"/>
              </w:rPr>
              <w:t>)</w:t>
            </w:r>
            <w:r w:rsidR="003A0B60">
              <w:rPr>
                <w:rFonts w:ascii="Arial" w:hAnsi="Arial" w:cs="Arial"/>
                <w:b/>
                <w:bCs/>
                <w:i/>
                <w:sz w:val="18"/>
                <w:szCs w:val="18"/>
              </w:rPr>
              <w:t>, and</w:t>
            </w:r>
            <w:r w:rsidRPr="00711681">
              <w:rPr>
                <w:rFonts w:ascii="Arial" w:hAnsi="Arial" w:cs="Arial"/>
                <w:b/>
                <w:bCs/>
                <w:i/>
                <w:sz w:val="18"/>
                <w:szCs w:val="18"/>
              </w:rPr>
              <w:t xml:space="preserve"> wh</w:t>
            </w:r>
            <w:r w:rsidR="00711681">
              <w:rPr>
                <w:rFonts w:ascii="Arial" w:hAnsi="Arial" w:cs="Arial"/>
                <w:b/>
                <w:bCs/>
                <w:i/>
                <w:sz w:val="18"/>
                <w:szCs w:val="18"/>
              </w:rPr>
              <w:t xml:space="preserve">en </w:t>
            </w:r>
            <w:r w:rsidRPr="00711681">
              <w:rPr>
                <w:rFonts w:ascii="Arial" w:hAnsi="Arial" w:cs="Arial"/>
                <w:b/>
                <w:bCs/>
                <w:i/>
                <w:sz w:val="18"/>
                <w:szCs w:val="18"/>
              </w:rPr>
              <w:t>will these actions be completed by.</w:t>
            </w:r>
          </w:p>
        </w:tc>
        <w:tc>
          <w:tcPr>
            <w:tcW w:w="1717" w:type="dxa"/>
            <w:tcBorders>
              <w:top w:val="single" w:sz="4" w:space="0" w:color="auto"/>
              <w:left w:val="single" w:sz="4" w:space="0" w:color="auto"/>
              <w:bottom w:val="single" w:sz="4" w:space="0" w:color="auto"/>
              <w:right w:val="single" w:sz="4" w:space="0" w:color="auto"/>
            </w:tcBorders>
            <w:vAlign w:val="center"/>
          </w:tcPr>
          <w:p w14:paraId="3D19EB8B" w14:textId="77777777"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List the new risk level here based on the additional control measures.</w:t>
            </w:r>
          </w:p>
        </w:tc>
        <w:tc>
          <w:tcPr>
            <w:tcW w:w="2009" w:type="dxa"/>
            <w:tcBorders>
              <w:top w:val="single" w:sz="4" w:space="0" w:color="auto"/>
              <w:left w:val="single" w:sz="4" w:space="0" w:color="auto"/>
              <w:bottom w:val="single" w:sz="4" w:space="0" w:color="auto"/>
              <w:right w:val="single" w:sz="4" w:space="0" w:color="auto"/>
            </w:tcBorders>
            <w:vAlign w:val="center"/>
          </w:tcPr>
          <w:p w14:paraId="266DF822" w14:textId="04E70D72" w:rsidR="00B27033" w:rsidRPr="00711681" w:rsidRDefault="00B27033" w:rsidP="00270978">
            <w:pPr>
              <w:jc w:val="center"/>
              <w:rPr>
                <w:rFonts w:ascii="Arial" w:hAnsi="Arial" w:cs="Arial"/>
                <w:b/>
                <w:bCs/>
                <w:i/>
                <w:sz w:val="18"/>
                <w:szCs w:val="18"/>
              </w:rPr>
            </w:pPr>
            <w:r w:rsidRPr="00711681">
              <w:rPr>
                <w:rFonts w:ascii="Arial" w:hAnsi="Arial" w:cs="Arial"/>
                <w:b/>
                <w:bCs/>
                <w:i/>
                <w:sz w:val="18"/>
                <w:szCs w:val="18"/>
              </w:rPr>
              <w:t xml:space="preserve">Actions required to control and manage the hazard if it </w:t>
            </w:r>
            <w:r w:rsidR="00711681">
              <w:rPr>
                <w:rFonts w:ascii="Arial" w:hAnsi="Arial" w:cs="Arial"/>
                <w:b/>
                <w:bCs/>
                <w:i/>
                <w:sz w:val="18"/>
                <w:szCs w:val="18"/>
              </w:rPr>
              <w:t>occurs</w:t>
            </w:r>
            <w:r w:rsidR="007F7B70">
              <w:rPr>
                <w:rFonts w:ascii="Arial" w:hAnsi="Arial" w:cs="Arial"/>
                <w:b/>
                <w:bCs/>
                <w:i/>
                <w:sz w:val="18"/>
                <w:szCs w:val="18"/>
              </w:rPr>
              <w:t>, and who</w:t>
            </w:r>
            <w:r w:rsidR="009F5409">
              <w:rPr>
                <w:rFonts w:ascii="Arial" w:hAnsi="Arial" w:cs="Arial"/>
                <w:b/>
                <w:bCs/>
                <w:i/>
                <w:sz w:val="18"/>
                <w:szCs w:val="18"/>
              </w:rPr>
              <w:t xml:space="preserve"> will complete the actions?</w:t>
            </w:r>
          </w:p>
        </w:tc>
      </w:tr>
      <w:tr w:rsidR="00B27033" w14:paraId="2E03F767" w14:textId="77777777" w:rsidTr="00711681">
        <w:trPr>
          <w:trHeight w:val="57"/>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7B687456" w14:textId="77777777" w:rsidR="00B27033" w:rsidRDefault="00B27033" w:rsidP="00270978">
            <w:pPr>
              <w:rPr>
                <w:rFonts w:ascii="Arial" w:hAnsi="Arial" w:cs="Arial"/>
                <w:b/>
                <w:bCs/>
              </w:rPr>
            </w:pPr>
            <w:r>
              <w:rPr>
                <w:rFonts w:ascii="Arial" w:hAnsi="Arial" w:cs="Arial"/>
                <w:b/>
                <w:bCs/>
              </w:rPr>
              <w:t>ACCIDENTS OCCURING IN THE ROOM/VENUE</w:t>
            </w:r>
          </w:p>
        </w:tc>
        <w:tc>
          <w:tcPr>
            <w:tcW w:w="2689" w:type="dxa"/>
            <w:tcBorders>
              <w:top w:val="single" w:sz="4" w:space="0" w:color="auto"/>
              <w:left w:val="single" w:sz="4" w:space="0" w:color="auto"/>
              <w:bottom w:val="single" w:sz="4" w:space="0" w:color="auto"/>
              <w:right w:val="single" w:sz="4" w:space="0" w:color="auto"/>
            </w:tcBorders>
          </w:tcPr>
          <w:p w14:paraId="714404E5" w14:textId="77777777" w:rsidR="00B27033" w:rsidRDefault="00B27033"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597CB68F"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20745F0C"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2B6F13B2"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5F536050"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1CA2D64D"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r>
      <w:tr w:rsidR="00B27033" w14:paraId="7C592567" w14:textId="77777777" w:rsidTr="00711681">
        <w:trPr>
          <w:trHeight w:val="57"/>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6937036E" w14:textId="2FC54C90" w:rsidR="00B27033" w:rsidRDefault="00B27033" w:rsidP="00270978">
            <w:pPr>
              <w:rPr>
                <w:rFonts w:ascii="Arial" w:hAnsi="Arial" w:cs="Arial"/>
                <w:b/>
                <w:bCs/>
              </w:rPr>
            </w:pPr>
            <w:r>
              <w:rPr>
                <w:rFonts w:ascii="Arial" w:hAnsi="Arial" w:cs="Arial"/>
                <w:b/>
                <w:bCs/>
              </w:rPr>
              <w:t>FOOD POISIONING/DIETARY REQUIREMENTS/ ALLERGIES</w:t>
            </w:r>
          </w:p>
        </w:tc>
        <w:tc>
          <w:tcPr>
            <w:tcW w:w="2689" w:type="dxa"/>
            <w:tcBorders>
              <w:top w:val="single" w:sz="4" w:space="0" w:color="auto"/>
              <w:left w:val="single" w:sz="4" w:space="0" w:color="auto"/>
              <w:bottom w:val="single" w:sz="4" w:space="0" w:color="auto"/>
              <w:right w:val="single" w:sz="4" w:space="0" w:color="auto"/>
            </w:tcBorders>
          </w:tcPr>
          <w:p w14:paraId="7E8B8B11" w14:textId="77777777" w:rsidR="00B27033" w:rsidRDefault="00B27033"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A6311E6"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55B26ECF"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3951D544"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136F51EB"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30A67166"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r>
      <w:tr w:rsidR="00D409C1" w14:paraId="7DBB3D99" w14:textId="77777777" w:rsidTr="00711681">
        <w:trPr>
          <w:trHeight w:val="57"/>
          <w:jc w:val="center"/>
        </w:trPr>
        <w:tc>
          <w:tcPr>
            <w:tcW w:w="2551" w:type="dxa"/>
            <w:tcBorders>
              <w:top w:val="single" w:sz="4" w:space="0" w:color="auto"/>
              <w:left w:val="single" w:sz="4" w:space="0" w:color="auto"/>
              <w:bottom w:val="single" w:sz="4" w:space="0" w:color="auto"/>
              <w:right w:val="single" w:sz="4" w:space="0" w:color="auto"/>
            </w:tcBorders>
            <w:vAlign w:val="center"/>
          </w:tcPr>
          <w:p w14:paraId="1D6BE1B0" w14:textId="5946A846" w:rsidR="00D409C1" w:rsidRDefault="00D409C1" w:rsidP="00270978">
            <w:pPr>
              <w:rPr>
                <w:rFonts w:ascii="Arial" w:hAnsi="Arial" w:cs="Arial"/>
                <w:b/>
                <w:bCs/>
              </w:rPr>
            </w:pPr>
            <w:r>
              <w:rPr>
                <w:rFonts w:ascii="Arial" w:hAnsi="Arial" w:cs="Arial"/>
                <w:b/>
                <w:bCs/>
              </w:rPr>
              <w:lastRenderedPageBreak/>
              <w:t>MEDICAL CONDITIONS/FIRST AID</w:t>
            </w:r>
          </w:p>
        </w:tc>
        <w:tc>
          <w:tcPr>
            <w:tcW w:w="2689" w:type="dxa"/>
            <w:tcBorders>
              <w:top w:val="single" w:sz="4" w:space="0" w:color="auto"/>
              <w:left w:val="single" w:sz="4" w:space="0" w:color="auto"/>
              <w:bottom w:val="single" w:sz="4" w:space="0" w:color="auto"/>
              <w:right w:val="single" w:sz="4" w:space="0" w:color="auto"/>
            </w:tcBorders>
          </w:tcPr>
          <w:p w14:paraId="4EBDED09" w14:textId="77777777" w:rsidR="00D409C1" w:rsidRDefault="00D409C1"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673B52C6" w14:textId="77777777" w:rsidR="00D409C1" w:rsidRDefault="00D409C1" w:rsidP="00270978">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69E37455" w14:textId="77777777" w:rsidR="00D409C1" w:rsidRDefault="00D409C1" w:rsidP="00270978">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55F2CB20" w14:textId="77777777" w:rsidR="00D409C1" w:rsidRDefault="00D409C1" w:rsidP="00270978">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5E677A31" w14:textId="77777777" w:rsidR="00D409C1" w:rsidRDefault="00D409C1" w:rsidP="00270978">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42C79566" w14:textId="77777777" w:rsidR="00D409C1" w:rsidRDefault="00D409C1" w:rsidP="00270978">
            <w:pPr>
              <w:pStyle w:val="NormalWeb"/>
              <w:spacing w:before="0" w:beforeAutospacing="0" w:after="0" w:afterAutospacing="0" w:line="256" w:lineRule="auto"/>
              <w:jc w:val="center"/>
              <w:rPr>
                <w:rFonts w:ascii="Arial" w:hAnsi="Arial" w:cs="Arial"/>
                <w:sz w:val="22"/>
                <w:szCs w:val="22"/>
              </w:rPr>
            </w:pPr>
          </w:p>
        </w:tc>
      </w:tr>
      <w:tr w:rsidR="00B27033" w14:paraId="5A663656" w14:textId="77777777" w:rsidTr="00711681">
        <w:trPr>
          <w:trHeight w:val="57"/>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26873C59" w14:textId="5740966B" w:rsidR="001F7982" w:rsidRDefault="00B27033" w:rsidP="00270978">
            <w:pPr>
              <w:rPr>
                <w:rFonts w:ascii="Arial" w:hAnsi="Arial" w:cs="Arial"/>
                <w:b/>
                <w:bCs/>
              </w:rPr>
            </w:pPr>
            <w:r>
              <w:rPr>
                <w:rFonts w:ascii="Arial" w:hAnsi="Arial" w:cs="Arial"/>
                <w:b/>
                <w:bCs/>
              </w:rPr>
              <w:t xml:space="preserve">LOSING MONEY ON BOOKINGS </w:t>
            </w:r>
          </w:p>
          <w:p w14:paraId="02FCC7F9" w14:textId="50C4BCAE" w:rsidR="00B27033" w:rsidRDefault="00B27033" w:rsidP="00270978">
            <w:pPr>
              <w:rPr>
                <w:rFonts w:ascii="Arial" w:hAnsi="Arial" w:cs="Arial"/>
                <w:b/>
                <w:bCs/>
              </w:rPr>
            </w:pPr>
            <w:r>
              <w:rPr>
                <w:rFonts w:ascii="Arial" w:hAnsi="Arial" w:cs="Arial"/>
                <w:b/>
                <w:bCs/>
              </w:rPr>
              <w:t>e.g. cancellations</w:t>
            </w:r>
            <w:r w:rsidR="00054F75">
              <w:rPr>
                <w:rFonts w:ascii="Arial" w:hAnsi="Arial" w:cs="Arial"/>
                <w:b/>
                <w:bCs/>
              </w:rPr>
              <w:t>, not reaching minimum numbers</w:t>
            </w:r>
          </w:p>
        </w:tc>
        <w:tc>
          <w:tcPr>
            <w:tcW w:w="2689" w:type="dxa"/>
            <w:tcBorders>
              <w:top w:val="single" w:sz="4" w:space="0" w:color="auto"/>
              <w:left w:val="single" w:sz="4" w:space="0" w:color="auto"/>
              <w:bottom w:val="single" w:sz="4" w:space="0" w:color="auto"/>
              <w:right w:val="single" w:sz="4" w:space="0" w:color="auto"/>
            </w:tcBorders>
          </w:tcPr>
          <w:p w14:paraId="36905022" w14:textId="77777777" w:rsidR="00B27033" w:rsidRDefault="00B27033"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595EF66E"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2B20AEC8"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1FDDF9D0"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21C55B29"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2B46E905"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r>
      <w:tr w:rsidR="00B27033" w14:paraId="11DD56A5" w14:textId="77777777" w:rsidTr="00711681">
        <w:trPr>
          <w:trHeight w:val="57"/>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1E3F7310" w14:textId="77777777" w:rsidR="00B27033" w:rsidRDefault="00B27033" w:rsidP="00270978">
            <w:pPr>
              <w:rPr>
                <w:rFonts w:ascii="Arial" w:hAnsi="Arial" w:cs="Arial"/>
                <w:b/>
                <w:bCs/>
              </w:rPr>
            </w:pPr>
            <w:r>
              <w:rPr>
                <w:rFonts w:ascii="Arial" w:hAnsi="Arial" w:cs="Arial"/>
                <w:b/>
                <w:bCs/>
              </w:rPr>
              <w:t xml:space="preserve">ACCESSIBILITY </w:t>
            </w:r>
          </w:p>
        </w:tc>
        <w:tc>
          <w:tcPr>
            <w:tcW w:w="2689" w:type="dxa"/>
            <w:tcBorders>
              <w:top w:val="single" w:sz="4" w:space="0" w:color="auto"/>
              <w:left w:val="single" w:sz="4" w:space="0" w:color="auto"/>
              <w:bottom w:val="single" w:sz="4" w:space="0" w:color="auto"/>
              <w:right w:val="single" w:sz="4" w:space="0" w:color="auto"/>
            </w:tcBorders>
          </w:tcPr>
          <w:p w14:paraId="032DDCEC" w14:textId="77777777" w:rsidR="00B27033" w:rsidRDefault="00B27033"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1180EE61"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1A45ABE7"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7DE06AEC"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2572CDCE"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404E2B3B"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r>
      <w:tr w:rsidR="00B27033" w14:paraId="6FF02313" w14:textId="77777777" w:rsidTr="00711681">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7351B41B" w14:textId="77777777" w:rsidR="00B27033" w:rsidRDefault="00B27033" w:rsidP="00270978">
            <w:pPr>
              <w:rPr>
                <w:rFonts w:ascii="Arial" w:eastAsia="Arial" w:hAnsi="Arial" w:cs="Arial"/>
              </w:rPr>
            </w:pPr>
            <w:r>
              <w:rPr>
                <w:rFonts w:ascii="Arial" w:eastAsia="Arial" w:hAnsi="Arial" w:cs="Arial"/>
                <w:b/>
                <w:bCs/>
                <w:color w:val="000000" w:themeColor="text1"/>
              </w:rPr>
              <w:t>ACCIDENT OCCURING WHILST TRAVELLING TO VENUE</w:t>
            </w:r>
          </w:p>
        </w:tc>
        <w:tc>
          <w:tcPr>
            <w:tcW w:w="2689" w:type="dxa"/>
            <w:tcBorders>
              <w:top w:val="single" w:sz="4" w:space="0" w:color="auto"/>
              <w:left w:val="single" w:sz="4" w:space="0" w:color="auto"/>
              <w:bottom w:val="single" w:sz="4" w:space="0" w:color="auto"/>
              <w:right w:val="single" w:sz="4" w:space="0" w:color="auto"/>
            </w:tcBorders>
          </w:tcPr>
          <w:p w14:paraId="20776A8B" w14:textId="77777777" w:rsidR="00B27033" w:rsidRDefault="00B27033"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203F1E5B"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307C43F4"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2A47B8A4"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1C832C9E"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6F537659"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r>
      <w:tr w:rsidR="00B27033" w14:paraId="77F8B151" w14:textId="77777777" w:rsidTr="00711681">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6A7E7BB9" w14:textId="77777777" w:rsidR="00B27033" w:rsidRDefault="00B27033" w:rsidP="00270978">
            <w:pPr>
              <w:rPr>
                <w:rFonts w:ascii="Arial" w:hAnsi="Arial" w:cs="Arial"/>
                <w:b/>
              </w:rPr>
            </w:pPr>
            <w:r>
              <w:rPr>
                <w:rFonts w:ascii="Arial" w:hAnsi="Arial" w:cs="Arial"/>
                <w:b/>
              </w:rPr>
              <w:t>ALCOHOL CONSUMPTION</w:t>
            </w:r>
          </w:p>
          <w:p w14:paraId="115D50BC" w14:textId="4F7A3B6F" w:rsidR="00B27033" w:rsidRDefault="00B27033" w:rsidP="00270978">
            <w:pPr>
              <w:rPr>
                <w:rFonts w:ascii="Arial" w:hAnsi="Arial" w:cs="Arial"/>
                <w:b/>
              </w:rPr>
            </w:pPr>
            <w:r>
              <w:rPr>
                <w:rFonts w:ascii="Arial" w:hAnsi="Arial" w:cs="Arial"/>
                <w:b/>
              </w:rPr>
              <w:t xml:space="preserve">e.g. alcohol poisoning, </w:t>
            </w:r>
            <w:r w:rsidR="00B62E1A">
              <w:rPr>
                <w:rFonts w:ascii="Arial" w:hAnsi="Arial" w:cs="Arial"/>
                <w:b/>
              </w:rPr>
              <w:t>spiking</w:t>
            </w:r>
          </w:p>
        </w:tc>
        <w:tc>
          <w:tcPr>
            <w:tcW w:w="2689" w:type="dxa"/>
            <w:tcBorders>
              <w:top w:val="single" w:sz="4" w:space="0" w:color="auto"/>
              <w:left w:val="single" w:sz="4" w:space="0" w:color="auto"/>
              <w:bottom w:val="single" w:sz="4" w:space="0" w:color="auto"/>
              <w:right w:val="single" w:sz="4" w:space="0" w:color="auto"/>
            </w:tcBorders>
          </w:tcPr>
          <w:p w14:paraId="43EEFEAF" w14:textId="77777777" w:rsidR="00B27033" w:rsidRDefault="00B27033"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2AD56DE"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0EEA4D94"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4DAEF2D1"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4BA623C7"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3FB759B1"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r>
      <w:tr w:rsidR="00B27033" w14:paraId="3064E867" w14:textId="77777777" w:rsidTr="00711681">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1AB75E59" w14:textId="669F078F" w:rsidR="00B27033" w:rsidRDefault="0010240B" w:rsidP="00270978">
            <w:pPr>
              <w:rPr>
                <w:rFonts w:ascii="Arial" w:hAnsi="Arial" w:cs="Arial"/>
                <w:b/>
              </w:rPr>
            </w:pPr>
            <w:r>
              <w:rPr>
                <w:rFonts w:ascii="Arial" w:hAnsi="Arial" w:cs="Arial"/>
                <w:b/>
              </w:rPr>
              <w:t xml:space="preserve">SEVERE </w:t>
            </w:r>
            <w:r w:rsidR="00B27033">
              <w:rPr>
                <w:rFonts w:ascii="Arial" w:hAnsi="Arial" w:cs="Arial"/>
                <w:b/>
              </w:rPr>
              <w:t>WEATHER CONDITIONS</w:t>
            </w:r>
          </w:p>
        </w:tc>
        <w:tc>
          <w:tcPr>
            <w:tcW w:w="2689" w:type="dxa"/>
            <w:tcBorders>
              <w:top w:val="single" w:sz="4" w:space="0" w:color="auto"/>
              <w:left w:val="single" w:sz="4" w:space="0" w:color="auto"/>
              <w:bottom w:val="single" w:sz="4" w:space="0" w:color="auto"/>
              <w:right w:val="single" w:sz="4" w:space="0" w:color="auto"/>
            </w:tcBorders>
          </w:tcPr>
          <w:p w14:paraId="07AB41CB" w14:textId="77777777" w:rsidR="00B27033" w:rsidRDefault="00B27033"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5007CAD5"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55FD2F29"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6D07134E"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437C8841"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1B83F544"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r>
      <w:tr w:rsidR="00B27033" w14:paraId="36DAE495" w14:textId="77777777" w:rsidTr="00711681">
        <w:trPr>
          <w:trHeight w:val="1304"/>
          <w:jc w:val="center"/>
        </w:trPr>
        <w:tc>
          <w:tcPr>
            <w:tcW w:w="2551" w:type="dxa"/>
            <w:tcBorders>
              <w:top w:val="single" w:sz="4" w:space="0" w:color="auto"/>
              <w:left w:val="single" w:sz="4" w:space="0" w:color="auto"/>
              <w:bottom w:val="single" w:sz="4" w:space="0" w:color="auto"/>
              <w:right w:val="single" w:sz="4" w:space="0" w:color="auto"/>
            </w:tcBorders>
            <w:vAlign w:val="center"/>
          </w:tcPr>
          <w:p w14:paraId="2A3481D3" w14:textId="77777777" w:rsidR="00B27033" w:rsidRDefault="00B27033" w:rsidP="00270978">
            <w:pPr>
              <w:rPr>
                <w:rFonts w:ascii="Arial" w:eastAsia="Arial" w:hAnsi="Arial" w:cs="Arial"/>
                <w:b/>
                <w:bCs/>
                <w:color w:val="000000" w:themeColor="text1"/>
              </w:rPr>
            </w:pPr>
            <w:r>
              <w:rPr>
                <w:rFonts w:ascii="Arial" w:eastAsia="Arial" w:hAnsi="Arial" w:cs="Arial"/>
                <w:b/>
                <w:bCs/>
                <w:color w:val="000000" w:themeColor="text1"/>
              </w:rPr>
              <w:t>ACCIDENT INVOLVING ELECTRICAL EQUIPMENT</w:t>
            </w:r>
          </w:p>
          <w:p w14:paraId="3B653D4A" w14:textId="77777777" w:rsidR="00B27033" w:rsidRPr="007462CD" w:rsidRDefault="00B27033" w:rsidP="00270978">
            <w:pPr>
              <w:rPr>
                <w:rFonts w:ascii="Arial" w:eastAsia="Arial" w:hAnsi="Arial" w:cs="Arial"/>
                <w:color w:val="000000" w:themeColor="text1"/>
              </w:rPr>
            </w:pPr>
            <w:r>
              <w:rPr>
                <w:rFonts w:ascii="Arial" w:eastAsia="Arial" w:hAnsi="Arial" w:cs="Arial"/>
                <w:b/>
                <w:bCs/>
                <w:color w:val="000000" w:themeColor="text1"/>
              </w:rPr>
              <w:t>e.g. safety/transit etc</w:t>
            </w:r>
          </w:p>
        </w:tc>
        <w:tc>
          <w:tcPr>
            <w:tcW w:w="2689" w:type="dxa"/>
            <w:tcBorders>
              <w:top w:val="single" w:sz="4" w:space="0" w:color="auto"/>
              <w:left w:val="single" w:sz="4" w:space="0" w:color="auto"/>
              <w:bottom w:val="single" w:sz="4" w:space="0" w:color="auto"/>
              <w:right w:val="single" w:sz="4" w:space="0" w:color="auto"/>
            </w:tcBorders>
          </w:tcPr>
          <w:p w14:paraId="35ED1E38" w14:textId="77777777" w:rsidR="00B27033" w:rsidRDefault="00B27033"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64AD181E"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5F832591"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45451061"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059237E0"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55764FA9"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r>
      <w:tr w:rsidR="00B27033" w14:paraId="6611091D" w14:textId="77777777" w:rsidTr="00711681">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067FE7F9" w14:textId="77777777" w:rsidR="00B27033" w:rsidRDefault="00B27033" w:rsidP="00270978">
            <w:pPr>
              <w:rPr>
                <w:rFonts w:ascii="Arial" w:hAnsi="Arial" w:cs="Arial"/>
                <w:b/>
              </w:rPr>
            </w:pPr>
            <w:r>
              <w:rPr>
                <w:rFonts w:ascii="Arial" w:hAnsi="Arial" w:cs="Arial"/>
                <w:b/>
              </w:rPr>
              <w:t>STOLEN/LOST BELONGINGS</w:t>
            </w:r>
          </w:p>
        </w:tc>
        <w:tc>
          <w:tcPr>
            <w:tcW w:w="2689" w:type="dxa"/>
            <w:tcBorders>
              <w:top w:val="single" w:sz="4" w:space="0" w:color="auto"/>
              <w:left w:val="single" w:sz="4" w:space="0" w:color="auto"/>
              <w:bottom w:val="single" w:sz="4" w:space="0" w:color="auto"/>
              <w:right w:val="single" w:sz="4" w:space="0" w:color="auto"/>
            </w:tcBorders>
          </w:tcPr>
          <w:p w14:paraId="73F2E5A4" w14:textId="77777777" w:rsidR="00B27033" w:rsidRDefault="00B27033"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860A888"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3F2E4F3C"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6EA284DD"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6BD00AD8"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273CE45A"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r>
      <w:tr w:rsidR="00B27033" w14:paraId="1A10C1B2" w14:textId="77777777" w:rsidTr="00711681">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3697951F" w14:textId="77777777" w:rsidR="00B27033" w:rsidRDefault="00B27033" w:rsidP="00270978">
            <w:pPr>
              <w:rPr>
                <w:rFonts w:ascii="Arial" w:hAnsi="Arial" w:cs="Arial"/>
                <w:b/>
              </w:rPr>
            </w:pPr>
            <w:r>
              <w:rPr>
                <w:rFonts w:ascii="Arial" w:hAnsi="Arial" w:cs="Arial"/>
                <w:b/>
              </w:rPr>
              <w:t>DISRUPTIVE BEHAVIOUR</w:t>
            </w:r>
          </w:p>
        </w:tc>
        <w:tc>
          <w:tcPr>
            <w:tcW w:w="2689" w:type="dxa"/>
            <w:tcBorders>
              <w:top w:val="single" w:sz="4" w:space="0" w:color="auto"/>
              <w:left w:val="single" w:sz="4" w:space="0" w:color="auto"/>
              <w:bottom w:val="single" w:sz="4" w:space="0" w:color="auto"/>
              <w:right w:val="single" w:sz="4" w:space="0" w:color="auto"/>
            </w:tcBorders>
          </w:tcPr>
          <w:p w14:paraId="70409C34" w14:textId="77777777" w:rsidR="00B27033" w:rsidRDefault="00B27033"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79B55DD7"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3DDDF120"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06782162"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49A56E63"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6A88B83C"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r>
      <w:tr w:rsidR="00B27033" w14:paraId="23B95DD7" w14:textId="77777777" w:rsidTr="00711681">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28807A82" w14:textId="08E145E7" w:rsidR="00B27033" w:rsidRDefault="00B27033" w:rsidP="00E63E56">
            <w:pPr>
              <w:spacing w:after="0"/>
              <w:rPr>
                <w:rFonts w:ascii="Arial" w:hAnsi="Arial" w:cs="Arial"/>
                <w:b/>
                <w:bCs/>
              </w:rPr>
            </w:pPr>
            <w:r>
              <w:rPr>
                <w:rFonts w:ascii="Arial" w:hAnsi="Arial" w:cs="Arial"/>
                <w:b/>
                <w:bCs/>
              </w:rPr>
              <w:t>ANIMALS INVOLVED IN ACTIVITIES</w:t>
            </w:r>
            <w:r w:rsidR="00E63E56">
              <w:rPr>
                <w:rFonts w:ascii="Arial" w:hAnsi="Arial" w:cs="Arial"/>
                <w:b/>
                <w:bCs/>
              </w:rPr>
              <w:t xml:space="preserve"> e.g. </w:t>
            </w:r>
            <w:r w:rsidR="00E63E56">
              <w:rPr>
                <w:rFonts w:ascii="Arial" w:hAnsi="Arial" w:cs="Arial"/>
                <w:b/>
                <w:bCs/>
              </w:rPr>
              <w:lastRenderedPageBreak/>
              <w:t>Who is responsible for them, bites, allergies</w:t>
            </w:r>
          </w:p>
        </w:tc>
        <w:tc>
          <w:tcPr>
            <w:tcW w:w="2689" w:type="dxa"/>
            <w:tcBorders>
              <w:top w:val="single" w:sz="4" w:space="0" w:color="auto"/>
              <w:left w:val="single" w:sz="4" w:space="0" w:color="auto"/>
              <w:bottom w:val="single" w:sz="4" w:space="0" w:color="auto"/>
              <w:right w:val="single" w:sz="4" w:space="0" w:color="auto"/>
            </w:tcBorders>
          </w:tcPr>
          <w:p w14:paraId="63E882A6" w14:textId="77777777" w:rsidR="00B27033" w:rsidRDefault="00B27033"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69E907B3"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2BD93F5C"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48608463"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39C3AD3F"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22DA1737"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r>
      <w:tr w:rsidR="00B27033" w14:paraId="11F3D31B" w14:textId="77777777" w:rsidTr="00711681">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1951D82D" w14:textId="77777777" w:rsidR="00B27033" w:rsidRDefault="00B27033" w:rsidP="00270978">
            <w:pPr>
              <w:spacing w:after="0"/>
            </w:pPr>
            <w:r>
              <w:rPr>
                <w:rFonts w:ascii="Arial" w:hAnsi="Arial" w:cs="Arial"/>
                <w:b/>
                <w:bCs/>
              </w:rPr>
              <w:t xml:space="preserve">CONTROLLING CAPACITY NUMBERS </w:t>
            </w:r>
          </w:p>
        </w:tc>
        <w:tc>
          <w:tcPr>
            <w:tcW w:w="2689" w:type="dxa"/>
            <w:tcBorders>
              <w:top w:val="single" w:sz="4" w:space="0" w:color="auto"/>
              <w:left w:val="single" w:sz="4" w:space="0" w:color="auto"/>
              <w:bottom w:val="single" w:sz="4" w:space="0" w:color="auto"/>
              <w:right w:val="single" w:sz="4" w:space="0" w:color="auto"/>
            </w:tcBorders>
          </w:tcPr>
          <w:p w14:paraId="73DEEC5E" w14:textId="77777777" w:rsidR="00B27033" w:rsidRDefault="00B27033"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4A1ED0ED"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1B41FAD4" w14:textId="77777777" w:rsidR="00B27033" w:rsidRDefault="00B27033" w:rsidP="00270978">
            <w:pPr>
              <w:pStyle w:val="NormalWeb"/>
              <w:spacing w:before="0" w:beforeAutospacing="0" w:after="0" w:afterAutospacing="0"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4D404B9D"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36A1B382"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74704429" w14:textId="77777777" w:rsidR="00B27033" w:rsidRDefault="00B27033" w:rsidP="00270978">
            <w:pPr>
              <w:pStyle w:val="NormalWeb"/>
              <w:spacing w:before="0" w:beforeAutospacing="0" w:after="0" w:afterAutospacing="0" w:line="256" w:lineRule="auto"/>
              <w:jc w:val="center"/>
              <w:rPr>
                <w:rFonts w:ascii="Arial" w:hAnsi="Arial" w:cs="Arial"/>
                <w:sz w:val="22"/>
                <w:szCs w:val="22"/>
              </w:rPr>
            </w:pPr>
          </w:p>
        </w:tc>
      </w:tr>
      <w:tr w:rsidR="00B27033" w14:paraId="2CED199E" w14:textId="77777777" w:rsidTr="00711681">
        <w:trPr>
          <w:trHeight w:val="20"/>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14:paraId="51F6702D" w14:textId="20565393" w:rsidR="00B27033" w:rsidRDefault="00B27033" w:rsidP="00270978">
            <w:pPr>
              <w:rPr>
                <w:rFonts w:ascii="Arial" w:hAnsi="Arial" w:cs="Arial"/>
                <w:b/>
                <w:bCs/>
              </w:rPr>
            </w:pPr>
            <w:r>
              <w:rPr>
                <w:rFonts w:ascii="Arial" w:hAnsi="Arial" w:cs="Arial"/>
                <w:b/>
                <w:bCs/>
              </w:rPr>
              <w:t>FIRE</w:t>
            </w:r>
            <w:r w:rsidR="00F22CB2">
              <w:rPr>
                <w:rFonts w:ascii="Arial" w:hAnsi="Arial" w:cs="Arial"/>
                <w:b/>
                <w:bCs/>
              </w:rPr>
              <w:t>/ HEALTH &amp; SAFETY</w:t>
            </w:r>
          </w:p>
        </w:tc>
        <w:tc>
          <w:tcPr>
            <w:tcW w:w="2689" w:type="dxa"/>
            <w:tcBorders>
              <w:top w:val="single" w:sz="4" w:space="0" w:color="auto"/>
              <w:left w:val="single" w:sz="4" w:space="0" w:color="auto"/>
              <w:bottom w:val="single" w:sz="4" w:space="0" w:color="auto"/>
              <w:right w:val="single" w:sz="4" w:space="0" w:color="auto"/>
            </w:tcBorders>
          </w:tcPr>
          <w:p w14:paraId="763A3F1E" w14:textId="77777777" w:rsidR="00B27033" w:rsidRDefault="00B27033" w:rsidP="00270978">
            <w:pPr>
              <w:jc w:val="center"/>
              <w:rPr>
                <w:rFonts w:ascii="Arial" w:hAnsi="Arial" w:cs="Arial"/>
              </w:rPr>
            </w:pPr>
          </w:p>
        </w:tc>
        <w:tc>
          <w:tcPr>
            <w:tcW w:w="1843" w:type="dxa"/>
            <w:tcBorders>
              <w:top w:val="single" w:sz="4" w:space="0" w:color="auto"/>
              <w:left w:val="single" w:sz="4" w:space="0" w:color="auto"/>
              <w:bottom w:val="single" w:sz="4" w:space="0" w:color="auto"/>
              <w:right w:val="single" w:sz="4" w:space="0" w:color="auto"/>
            </w:tcBorders>
          </w:tcPr>
          <w:p w14:paraId="33945AC2" w14:textId="77777777" w:rsidR="00B27033" w:rsidRDefault="00B27033" w:rsidP="00270978">
            <w:pPr>
              <w:pStyle w:val="NormalWeb"/>
              <w:spacing w:line="256" w:lineRule="auto"/>
              <w:jc w:val="center"/>
              <w:rPr>
                <w:rFonts w:ascii="Arial" w:hAnsi="Arial" w:cs="Arial"/>
                <w:sz w:val="22"/>
                <w:szCs w:val="22"/>
                <w:lang w:val="es-AR"/>
              </w:rPr>
            </w:pPr>
          </w:p>
        </w:tc>
        <w:tc>
          <w:tcPr>
            <w:tcW w:w="2551" w:type="dxa"/>
            <w:tcBorders>
              <w:top w:val="single" w:sz="4" w:space="0" w:color="auto"/>
              <w:left w:val="single" w:sz="4" w:space="0" w:color="auto"/>
              <w:bottom w:val="single" w:sz="4" w:space="0" w:color="auto"/>
              <w:right w:val="single" w:sz="4" w:space="0" w:color="auto"/>
            </w:tcBorders>
          </w:tcPr>
          <w:p w14:paraId="5D6A9DDD" w14:textId="77777777" w:rsidR="00B27033" w:rsidRDefault="00B27033" w:rsidP="00270978">
            <w:pPr>
              <w:pStyle w:val="NormalWeb"/>
              <w:spacing w:line="256" w:lineRule="auto"/>
              <w:jc w:val="center"/>
              <w:rPr>
                <w:rFonts w:ascii="Arial" w:hAnsi="Arial" w:cs="Arial"/>
                <w:sz w:val="22"/>
                <w:szCs w:val="22"/>
                <w:lang w:val="es-AR"/>
              </w:rPr>
            </w:pPr>
          </w:p>
        </w:tc>
        <w:tc>
          <w:tcPr>
            <w:tcW w:w="2384" w:type="dxa"/>
            <w:tcBorders>
              <w:top w:val="single" w:sz="4" w:space="0" w:color="auto"/>
              <w:left w:val="single" w:sz="4" w:space="0" w:color="auto"/>
              <w:bottom w:val="single" w:sz="4" w:space="0" w:color="auto"/>
              <w:right w:val="single" w:sz="4" w:space="0" w:color="auto"/>
            </w:tcBorders>
          </w:tcPr>
          <w:p w14:paraId="5E371BDF" w14:textId="77777777" w:rsidR="00B27033" w:rsidRDefault="00B27033" w:rsidP="00270978">
            <w:pPr>
              <w:pStyle w:val="NormalWeb"/>
              <w:spacing w:line="256" w:lineRule="auto"/>
              <w:jc w:val="center"/>
              <w:rPr>
                <w:rFonts w:ascii="Arial" w:hAnsi="Arial" w:cs="Arial"/>
                <w:sz w:val="22"/>
                <w:szCs w:val="22"/>
              </w:rPr>
            </w:pPr>
          </w:p>
        </w:tc>
        <w:tc>
          <w:tcPr>
            <w:tcW w:w="1717" w:type="dxa"/>
            <w:tcBorders>
              <w:top w:val="single" w:sz="4" w:space="0" w:color="auto"/>
              <w:left w:val="single" w:sz="4" w:space="0" w:color="auto"/>
              <w:bottom w:val="single" w:sz="4" w:space="0" w:color="auto"/>
              <w:right w:val="single" w:sz="4" w:space="0" w:color="auto"/>
            </w:tcBorders>
          </w:tcPr>
          <w:p w14:paraId="03352C22" w14:textId="77777777" w:rsidR="00B27033" w:rsidRDefault="00B27033" w:rsidP="00270978">
            <w:pPr>
              <w:pStyle w:val="NormalWeb"/>
              <w:spacing w:line="256" w:lineRule="auto"/>
              <w:jc w:val="center"/>
              <w:rPr>
                <w:rFonts w:ascii="Arial" w:hAnsi="Arial" w:cs="Arial"/>
                <w:sz w:val="22"/>
                <w:szCs w:val="22"/>
              </w:rPr>
            </w:pPr>
          </w:p>
        </w:tc>
        <w:tc>
          <w:tcPr>
            <w:tcW w:w="2009" w:type="dxa"/>
            <w:tcBorders>
              <w:top w:val="single" w:sz="4" w:space="0" w:color="auto"/>
              <w:left w:val="single" w:sz="4" w:space="0" w:color="auto"/>
              <w:bottom w:val="single" w:sz="4" w:space="0" w:color="auto"/>
              <w:right w:val="single" w:sz="4" w:space="0" w:color="auto"/>
            </w:tcBorders>
            <w:vAlign w:val="center"/>
          </w:tcPr>
          <w:p w14:paraId="29EAB9F8" w14:textId="77777777" w:rsidR="00B27033" w:rsidRDefault="00B27033" w:rsidP="00270978">
            <w:pPr>
              <w:pStyle w:val="NormalWeb"/>
              <w:spacing w:line="256" w:lineRule="auto"/>
              <w:jc w:val="center"/>
              <w:rPr>
                <w:rFonts w:ascii="Arial" w:hAnsi="Arial" w:cs="Arial"/>
                <w:sz w:val="22"/>
                <w:szCs w:val="22"/>
              </w:rPr>
            </w:pPr>
          </w:p>
        </w:tc>
      </w:tr>
    </w:tbl>
    <w:p w14:paraId="18C7FA05" w14:textId="77777777" w:rsidR="00404951" w:rsidRPr="00BF498A" w:rsidRDefault="00404951" w:rsidP="00404951">
      <w:pPr>
        <w:pStyle w:val="ListParagraph"/>
        <w:spacing w:line="360" w:lineRule="auto"/>
        <w:ind w:left="1080"/>
        <w:rPr>
          <w:rFonts w:ascii="Century Gothic" w:hAnsi="Century Gothic"/>
          <w:sz w:val="20"/>
        </w:rPr>
      </w:pPr>
    </w:p>
    <w:p w14:paraId="01198FAF" w14:textId="77777777" w:rsidR="00C64244" w:rsidRDefault="00C64244" w:rsidP="00B27033">
      <w:pPr>
        <w:spacing w:before="100" w:beforeAutospacing="1" w:after="100" w:afterAutospacing="1"/>
        <w:jc w:val="center"/>
        <w:rPr>
          <w:rFonts w:ascii="Arial" w:hAnsi="Arial" w:cs="Arial"/>
          <w:b/>
          <w:bCs/>
          <w:sz w:val="28"/>
          <w:szCs w:val="28"/>
          <w:u w:val="double"/>
          <w:lang w:val="en-US"/>
        </w:rPr>
      </w:pPr>
      <w:r w:rsidRPr="00404951">
        <w:rPr>
          <w:rFonts w:ascii="Arial" w:hAnsi="Arial" w:cs="Arial"/>
          <w:b/>
          <w:bCs/>
          <w:sz w:val="28"/>
          <w:szCs w:val="28"/>
          <w:u w:val="double"/>
          <w:lang w:val="en-US"/>
        </w:rPr>
        <w:t>Risk Assessment matrix</w:t>
      </w:r>
    </w:p>
    <w:p w14:paraId="66EBA154" w14:textId="77777777" w:rsidR="00F62BBD" w:rsidRPr="00F62BBD" w:rsidRDefault="00F62BBD" w:rsidP="00F62BBD">
      <w:pPr>
        <w:spacing w:line="360" w:lineRule="auto"/>
        <w:rPr>
          <w:rFonts w:ascii="Arial" w:hAnsi="Arial" w:cs="Arial"/>
          <w:b/>
          <w:bCs/>
          <w:u w:val="single"/>
        </w:rPr>
      </w:pPr>
      <w:r w:rsidRPr="00F62BBD">
        <w:rPr>
          <w:rFonts w:ascii="Arial" w:hAnsi="Arial" w:cs="Arial"/>
          <w:b/>
          <w:bCs/>
          <w:u w:val="single"/>
        </w:rPr>
        <w:t>Risk Rating</w:t>
      </w:r>
    </w:p>
    <w:p w14:paraId="78990135" w14:textId="77777777" w:rsidR="00F62BBD" w:rsidRPr="00F62BBD" w:rsidRDefault="00F62BBD" w:rsidP="00F62BBD">
      <w:pPr>
        <w:spacing w:line="360" w:lineRule="auto"/>
        <w:rPr>
          <w:rFonts w:ascii="Arial" w:hAnsi="Arial" w:cs="Arial"/>
        </w:rPr>
      </w:pPr>
      <w:r w:rsidRPr="00F62BBD">
        <w:rPr>
          <w:rFonts w:ascii="Arial" w:hAnsi="Arial" w:cs="Arial"/>
        </w:rPr>
        <w:t>Risk is the combined assessment of the likelihood and severity for any given hazard, so therefore there are two elements that you will need to look at when assessing the level of risk:</w:t>
      </w:r>
    </w:p>
    <w:p w14:paraId="20D04B76" w14:textId="77777777" w:rsidR="00F62BBD" w:rsidRPr="00F62BBD" w:rsidRDefault="00F62BBD" w:rsidP="00F62BBD">
      <w:pPr>
        <w:pStyle w:val="ListParagraph"/>
        <w:spacing w:line="360" w:lineRule="auto"/>
        <w:ind w:left="1080"/>
        <w:rPr>
          <w:rFonts w:ascii="Arial" w:hAnsi="Arial" w:cs="Arial"/>
        </w:rPr>
      </w:pPr>
      <w:r w:rsidRPr="00F62BBD">
        <w:rPr>
          <w:rFonts w:ascii="Arial" w:hAnsi="Arial" w:cs="Arial"/>
          <w:b/>
          <w:bCs/>
        </w:rPr>
        <w:t>Risk Severity</w:t>
      </w:r>
      <w:r w:rsidRPr="00F62BBD">
        <w:rPr>
          <w:rFonts w:ascii="Arial" w:hAnsi="Arial" w:cs="Arial"/>
        </w:rPr>
        <w:t>: (the severity of any resulting injury or ill−health)</w:t>
      </w:r>
    </w:p>
    <w:p w14:paraId="71EBB56C" w14:textId="77777777" w:rsidR="00F62BBD" w:rsidRPr="00F62BBD" w:rsidRDefault="00F62BBD" w:rsidP="00F62BBD">
      <w:pPr>
        <w:pStyle w:val="ListParagraph"/>
        <w:spacing w:line="360" w:lineRule="auto"/>
        <w:ind w:left="1080"/>
        <w:rPr>
          <w:rFonts w:ascii="Arial" w:hAnsi="Arial" w:cs="Arial"/>
        </w:rPr>
      </w:pPr>
      <w:r w:rsidRPr="00F62BBD">
        <w:rPr>
          <w:rFonts w:ascii="Arial" w:hAnsi="Arial" w:cs="Arial"/>
        </w:rPr>
        <w:t>MINOR: Superficial injuries - cuts, bruises, mild skin irritation, mild aches, and pains − requiring first aid only. Minor property damage.</w:t>
      </w:r>
    </w:p>
    <w:p w14:paraId="7A9BDBFA"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SERIOUS</w:t>
      </w:r>
      <w:r w:rsidRPr="00F62BBD">
        <w:rPr>
          <w:rFonts w:ascii="Arial" w:hAnsi="Arial" w:cs="Arial"/>
        </w:rPr>
        <w:t>: More serious injuries or ill-health, requiring time off work or study or a hospital visit, e.g. burns, sprains, strains and short-term musculoskeletal disorders, cuts requiring stitches, back injuries, fractures to fingers or toes. More serious property damage.</w:t>
      </w:r>
    </w:p>
    <w:p w14:paraId="48530DD1"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MAJOR</w:t>
      </w:r>
      <w:r w:rsidRPr="00F62BBD">
        <w:rPr>
          <w:rFonts w:ascii="Arial" w:hAnsi="Arial" w:cs="Arial"/>
        </w:rPr>
        <w:t>: Broken limbs, amputations, long-term health problems resulting from work, or acute illness requiring medical treatment, loss of consciousness, serious electric shock, loss of sight. Major property damage.</w:t>
      </w:r>
    </w:p>
    <w:p w14:paraId="3545D87A" w14:textId="5E1D83FB" w:rsidR="00F62BBD" w:rsidRPr="00F62BBD" w:rsidRDefault="00CE3639" w:rsidP="00F62BBD">
      <w:pPr>
        <w:pStyle w:val="ListParagraph"/>
        <w:spacing w:line="360" w:lineRule="auto"/>
        <w:ind w:left="1080" w:firstLine="360"/>
        <w:rPr>
          <w:rFonts w:ascii="Arial" w:hAnsi="Arial" w:cs="Arial"/>
        </w:rPr>
      </w:pPr>
      <w:r>
        <w:rPr>
          <w:rFonts w:ascii="Arial" w:hAnsi="Arial" w:cs="Arial"/>
          <w:b/>
          <w:bCs/>
        </w:rPr>
        <w:t>EXTREME</w:t>
      </w:r>
      <w:r w:rsidR="00F62BBD" w:rsidRPr="00F62BBD">
        <w:rPr>
          <w:rFonts w:ascii="Arial" w:hAnsi="Arial" w:cs="Arial"/>
        </w:rPr>
        <w:t>: Injury or ill-health which leads to death either at the time or soon after the incident, or eventually, as in the case of certain occupational diseases, such as asbestos-related cancers.</w:t>
      </w:r>
    </w:p>
    <w:p w14:paraId="538E9A15" w14:textId="77777777" w:rsidR="00F62BBD" w:rsidRPr="00F62BBD" w:rsidRDefault="00F62BBD" w:rsidP="00F62BBD">
      <w:pPr>
        <w:spacing w:line="360" w:lineRule="auto"/>
        <w:ind w:left="360" w:firstLine="720"/>
        <w:rPr>
          <w:rFonts w:ascii="Arial" w:hAnsi="Arial" w:cs="Arial"/>
        </w:rPr>
      </w:pPr>
      <w:r w:rsidRPr="00F62BBD">
        <w:rPr>
          <w:rFonts w:ascii="Arial" w:hAnsi="Arial" w:cs="Arial"/>
          <w:b/>
          <w:bCs/>
        </w:rPr>
        <w:t>Risk Probability</w:t>
      </w:r>
      <w:r w:rsidRPr="00F62BBD">
        <w:rPr>
          <w:rFonts w:ascii="Arial" w:hAnsi="Arial" w:cs="Arial"/>
        </w:rPr>
        <w:t>: (the likelihood of the hazard causing harm).</w:t>
      </w:r>
    </w:p>
    <w:p w14:paraId="20BA08B3"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VERY UNLIKELY</w:t>
      </w:r>
      <w:r w:rsidRPr="00F62BBD">
        <w:rPr>
          <w:rFonts w:ascii="Arial" w:hAnsi="Arial" w:cs="Arial"/>
        </w:rPr>
        <w:t>: Good control measures are in place. Controls do not rely on a person using them (i.e. personal compliance). Controls are very unlikely to break down. People are very rarely in this area or very rarely engage in this activity.</w:t>
      </w:r>
    </w:p>
    <w:p w14:paraId="1BEC722D"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UNLIKELY:</w:t>
      </w:r>
      <w:r w:rsidRPr="00F62BBD">
        <w:rPr>
          <w:rFonts w:ascii="Arial" w:hAnsi="Arial" w:cs="Arial"/>
        </w:rPr>
        <w:t xml:space="preserve"> Reasonable control measures are in place, but they do rely on a person using them (some room for human error). Controls unlikely to breakdown. People are not often in this area / do not often engage in this activity / this situation is unlikely.</w:t>
      </w:r>
    </w:p>
    <w:p w14:paraId="58E4F632"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lastRenderedPageBreak/>
        <w:t>POSSIBLE:</w:t>
      </w:r>
      <w:r w:rsidRPr="00F62BBD">
        <w:rPr>
          <w:rFonts w:ascii="Arial" w:hAnsi="Arial" w:cs="Arial"/>
        </w:rPr>
        <w:t xml:space="preserve"> Inadequate controls are in place, or likely to breakdown if not maintained. Controls rely on personal compliance. People are sometimes in this area or sometimes engage in this activity / this situation sometimes arises.</w:t>
      </w:r>
    </w:p>
    <w:p w14:paraId="62C5D1CD" w14:textId="77777777" w:rsidR="00F62BBD" w:rsidRPr="00F62BBD" w:rsidRDefault="00F62BBD" w:rsidP="00F62BBD">
      <w:pPr>
        <w:pStyle w:val="ListParagraph"/>
        <w:spacing w:line="360" w:lineRule="auto"/>
        <w:ind w:left="1080" w:firstLine="360"/>
        <w:rPr>
          <w:rFonts w:ascii="Arial" w:hAnsi="Arial" w:cs="Arial"/>
        </w:rPr>
      </w:pPr>
      <w:r w:rsidRPr="00F62BBD">
        <w:rPr>
          <w:rFonts w:ascii="Arial" w:hAnsi="Arial" w:cs="Arial"/>
          <w:b/>
          <w:bCs/>
        </w:rPr>
        <w:t>LIKELY:</w:t>
      </w:r>
      <w:r w:rsidRPr="00F62BBD">
        <w:rPr>
          <w:rFonts w:ascii="Arial" w:hAnsi="Arial" w:cs="Arial"/>
        </w:rPr>
        <w:t xml:space="preserve"> Poor or no controls in place. Heavy reliance on personal compliance (lots of room for human error). People are often in this area / engage in this activity on a regular basis / this situation often arises.</w:t>
      </w:r>
    </w:p>
    <w:p w14:paraId="298ED0C3" w14:textId="5A0E860E" w:rsidR="00F62BBD" w:rsidRPr="00F62BBD" w:rsidRDefault="00F62BBD" w:rsidP="00F62BBD">
      <w:pPr>
        <w:spacing w:before="100" w:beforeAutospacing="1" w:after="100" w:afterAutospacing="1"/>
        <w:rPr>
          <w:rFonts w:ascii="Arial" w:hAnsi="Arial" w:cs="Arial"/>
          <w:sz w:val="24"/>
          <w:szCs w:val="24"/>
          <w:u w:val="double"/>
          <w:lang w:val="en-US"/>
        </w:rPr>
      </w:pPr>
      <w:r w:rsidRPr="00F62BBD">
        <w:rPr>
          <w:rFonts w:ascii="Arial" w:hAnsi="Arial" w:cs="Arial"/>
        </w:rPr>
        <w:t>Use this matrix to find your risk score for each identified hazard: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0"/>
        <w:gridCol w:w="1379"/>
        <w:gridCol w:w="1379"/>
        <w:gridCol w:w="1379"/>
        <w:gridCol w:w="1379"/>
        <w:gridCol w:w="1379"/>
        <w:gridCol w:w="461"/>
        <w:gridCol w:w="1379"/>
        <w:gridCol w:w="3749"/>
      </w:tblGrid>
      <w:tr w:rsidR="00C64244" w:rsidRPr="00404951" w14:paraId="714A6530" w14:textId="77777777" w:rsidTr="009169BF">
        <w:trPr>
          <w:trHeight w:val="504"/>
        </w:trPr>
        <w:tc>
          <w:tcPr>
            <w:tcW w:w="1690" w:type="dxa"/>
            <w:shd w:val="clear" w:color="auto" w:fill="D9D9D9"/>
            <w:vAlign w:val="center"/>
          </w:tcPr>
          <w:p w14:paraId="4CA9D4BC" w14:textId="77777777" w:rsidR="00C64244" w:rsidRPr="00404951" w:rsidRDefault="00C64244" w:rsidP="009169BF">
            <w:pPr>
              <w:jc w:val="center"/>
              <w:rPr>
                <w:rFonts w:ascii="Arial" w:hAnsi="Arial" w:cs="Arial"/>
                <w:b/>
                <w:bCs/>
              </w:rPr>
            </w:pPr>
          </w:p>
        </w:tc>
        <w:tc>
          <w:tcPr>
            <w:tcW w:w="6895" w:type="dxa"/>
            <w:gridSpan w:val="5"/>
            <w:tcBorders>
              <w:right w:val="single" w:sz="4" w:space="0" w:color="auto"/>
            </w:tcBorders>
            <w:shd w:val="clear" w:color="auto" w:fill="D9D9D9"/>
            <w:vAlign w:val="center"/>
          </w:tcPr>
          <w:p w14:paraId="2A5317ED" w14:textId="77777777" w:rsidR="00C64244" w:rsidRPr="00404951" w:rsidRDefault="00C64244" w:rsidP="009169BF">
            <w:pPr>
              <w:jc w:val="center"/>
              <w:rPr>
                <w:rFonts w:ascii="Arial" w:hAnsi="Arial" w:cs="Arial"/>
                <w:b/>
                <w:bCs/>
              </w:rPr>
            </w:pPr>
            <w:r w:rsidRPr="00404951">
              <w:rPr>
                <w:rFonts w:ascii="Arial" w:hAnsi="Arial" w:cs="Arial"/>
                <w:b/>
                <w:bCs/>
              </w:rPr>
              <w:t>Severity</w:t>
            </w:r>
          </w:p>
        </w:tc>
        <w:tc>
          <w:tcPr>
            <w:tcW w:w="461" w:type="dxa"/>
            <w:tcBorders>
              <w:top w:val="nil"/>
              <w:left w:val="single" w:sz="4" w:space="0" w:color="auto"/>
              <w:bottom w:val="nil"/>
              <w:right w:val="single" w:sz="4" w:space="0" w:color="auto"/>
            </w:tcBorders>
            <w:shd w:val="clear" w:color="auto" w:fill="auto"/>
          </w:tcPr>
          <w:p w14:paraId="50C9A60E" w14:textId="77777777" w:rsidR="00C64244" w:rsidRPr="00404951" w:rsidRDefault="00C64244" w:rsidP="009169BF">
            <w:pPr>
              <w:jc w:val="center"/>
              <w:rPr>
                <w:rFonts w:ascii="Arial" w:hAnsi="Arial" w:cs="Arial"/>
                <w:b/>
                <w:bCs/>
                <w:color w:val="FFFFFF"/>
              </w:rPr>
            </w:pPr>
          </w:p>
        </w:tc>
        <w:tc>
          <w:tcPr>
            <w:tcW w:w="1379" w:type="dxa"/>
            <w:tcBorders>
              <w:top w:val="single" w:sz="4" w:space="0" w:color="auto"/>
              <w:left w:val="single" w:sz="4" w:space="0" w:color="auto"/>
              <w:bottom w:val="single" w:sz="4" w:space="0" w:color="auto"/>
              <w:right w:val="nil"/>
            </w:tcBorders>
            <w:shd w:val="clear" w:color="auto" w:fill="D9D9D9"/>
            <w:vAlign w:val="center"/>
          </w:tcPr>
          <w:p w14:paraId="62F44173" w14:textId="77777777" w:rsidR="00C64244" w:rsidRPr="00404951" w:rsidRDefault="00C64244" w:rsidP="009169BF">
            <w:pPr>
              <w:jc w:val="center"/>
              <w:rPr>
                <w:rFonts w:ascii="Arial" w:hAnsi="Arial" w:cs="Arial"/>
                <w:b/>
                <w:bCs/>
              </w:rPr>
            </w:pPr>
          </w:p>
        </w:tc>
        <w:tc>
          <w:tcPr>
            <w:tcW w:w="3749" w:type="dxa"/>
            <w:tcBorders>
              <w:top w:val="single" w:sz="4" w:space="0" w:color="auto"/>
              <w:left w:val="nil"/>
              <w:bottom w:val="single" w:sz="4" w:space="0" w:color="auto"/>
              <w:right w:val="single" w:sz="4" w:space="0" w:color="auto"/>
            </w:tcBorders>
            <w:shd w:val="clear" w:color="auto" w:fill="D9D9D9"/>
            <w:vAlign w:val="center"/>
          </w:tcPr>
          <w:p w14:paraId="4F7FB4DD" w14:textId="77777777" w:rsidR="00C64244" w:rsidRPr="00404951" w:rsidRDefault="00C64244" w:rsidP="009169BF">
            <w:pPr>
              <w:jc w:val="center"/>
              <w:rPr>
                <w:rFonts w:ascii="Arial" w:hAnsi="Arial" w:cs="Arial"/>
                <w:b/>
                <w:bCs/>
              </w:rPr>
            </w:pPr>
            <w:r w:rsidRPr="00404951">
              <w:rPr>
                <w:rFonts w:ascii="Arial" w:hAnsi="Arial" w:cs="Arial"/>
                <w:b/>
                <w:bCs/>
              </w:rPr>
              <w:t>Risk Level</w:t>
            </w:r>
          </w:p>
        </w:tc>
      </w:tr>
      <w:tr w:rsidR="00C64244" w:rsidRPr="00404951" w14:paraId="1C376B81" w14:textId="77777777" w:rsidTr="009169BF">
        <w:trPr>
          <w:trHeight w:val="554"/>
        </w:trPr>
        <w:tc>
          <w:tcPr>
            <w:tcW w:w="1690" w:type="dxa"/>
            <w:shd w:val="clear" w:color="auto" w:fill="D9D9D9"/>
            <w:vAlign w:val="center"/>
          </w:tcPr>
          <w:p w14:paraId="4E18D9A6" w14:textId="77777777" w:rsidR="00C64244" w:rsidRPr="00404951" w:rsidRDefault="00C64244" w:rsidP="009169BF">
            <w:pPr>
              <w:jc w:val="center"/>
              <w:rPr>
                <w:rFonts w:ascii="Arial" w:hAnsi="Arial" w:cs="Arial"/>
                <w:b/>
                <w:bCs/>
              </w:rPr>
            </w:pPr>
            <w:r w:rsidRPr="00404951">
              <w:rPr>
                <w:rFonts w:ascii="Arial" w:hAnsi="Arial" w:cs="Arial"/>
                <w:b/>
                <w:bCs/>
              </w:rPr>
              <w:t>Likelihood</w:t>
            </w:r>
          </w:p>
        </w:tc>
        <w:tc>
          <w:tcPr>
            <w:tcW w:w="1379" w:type="dxa"/>
            <w:shd w:val="clear" w:color="auto" w:fill="D9D9D9"/>
            <w:vAlign w:val="center"/>
          </w:tcPr>
          <w:p w14:paraId="2A628ED8" w14:textId="77777777" w:rsidR="00C64244" w:rsidRPr="00404951" w:rsidRDefault="00C64244" w:rsidP="009169BF">
            <w:pPr>
              <w:jc w:val="center"/>
              <w:rPr>
                <w:rFonts w:ascii="Arial" w:hAnsi="Arial" w:cs="Arial"/>
                <w:szCs w:val="20"/>
              </w:rPr>
            </w:pPr>
            <w:r w:rsidRPr="00404951">
              <w:rPr>
                <w:rFonts w:ascii="Arial" w:hAnsi="Arial" w:cs="Arial"/>
                <w:bCs/>
                <w:szCs w:val="20"/>
              </w:rPr>
              <w:t>Superficial</w:t>
            </w:r>
          </w:p>
        </w:tc>
        <w:tc>
          <w:tcPr>
            <w:tcW w:w="1379" w:type="dxa"/>
            <w:shd w:val="clear" w:color="auto" w:fill="D9D9D9"/>
            <w:vAlign w:val="center"/>
          </w:tcPr>
          <w:p w14:paraId="220ED0A2" w14:textId="77777777" w:rsidR="00C64244" w:rsidRPr="00404951" w:rsidRDefault="00C64244" w:rsidP="009169BF">
            <w:pPr>
              <w:jc w:val="center"/>
              <w:rPr>
                <w:rFonts w:ascii="Arial" w:hAnsi="Arial" w:cs="Arial"/>
                <w:szCs w:val="20"/>
              </w:rPr>
            </w:pPr>
            <w:r w:rsidRPr="00404951">
              <w:rPr>
                <w:rFonts w:ascii="Arial" w:hAnsi="Arial" w:cs="Arial"/>
                <w:bCs/>
                <w:szCs w:val="20"/>
              </w:rPr>
              <w:t>Minor</w:t>
            </w:r>
          </w:p>
        </w:tc>
        <w:tc>
          <w:tcPr>
            <w:tcW w:w="1379" w:type="dxa"/>
            <w:shd w:val="clear" w:color="auto" w:fill="D9D9D9"/>
            <w:vAlign w:val="center"/>
          </w:tcPr>
          <w:p w14:paraId="2D669A5D" w14:textId="77777777" w:rsidR="00C64244" w:rsidRPr="00404951" w:rsidRDefault="00C64244" w:rsidP="009169BF">
            <w:pPr>
              <w:jc w:val="center"/>
              <w:rPr>
                <w:rFonts w:ascii="Arial" w:hAnsi="Arial" w:cs="Arial"/>
                <w:szCs w:val="20"/>
              </w:rPr>
            </w:pPr>
            <w:r w:rsidRPr="00404951">
              <w:rPr>
                <w:rFonts w:ascii="Arial" w:hAnsi="Arial" w:cs="Arial"/>
                <w:bCs/>
                <w:szCs w:val="20"/>
              </w:rPr>
              <w:t>Serious</w:t>
            </w:r>
          </w:p>
        </w:tc>
        <w:tc>
          <w:tcPr>
            <w:tcW w:w="1379" w:type="dxa"/>
            <w:shd w:val="clear" w:color="auto" w:fill="D9D9D9"/>
            <w:vAlign w:val="center"/>
          </w:tcPr>
          <w:p w14:paraId="543CAE83" w14:textId="77777777" w:rsidR="00C64244" w:rsidRPr="00404951" w:rsidRDefault="00C64244" w:rsidP="009169BF">
            <w:pPr>
              <w:jc w:val="center"/>
              <w:rPr>
                <w:rFonts w:ascii="Arial" w:hAnsi="Arial" w:cs="Arial"/>
                <w:bCs/>
                <w:szCs w:val="20"/>
              </w:rPr>
            </w:pPr>
            <w:r w:rsidRPr="00404951">
              <w:rPr>
                <w:rFonts w:ascii="Arial" w:hAnsi="Arial" w:cs="Arial"/>
                <w:bCs/>
                <w:szCs w:val="20"/>
              </w:rPr>
              <w:t>Major</w:t>
            </w:r>
          </w:p>
        </w:tc>
        <w:tc>
          <w:tcPr>
            <w:tcW w:w="1379" w:type="dxa"/>
            <w:tcBorders>
              <w:right w:val="single" w:sz="4" w:space="0" w:color="auto"/>
            </w:tcBorders>
            <w:shd w:val="clear" w:color="auto" w:fill="D9D9D9"/>
            <w:vAlign w:val="center"/>
          </w:tcPr>
          <w:p w14:paraId="36FFB16E" w14:textId="77777777" w:rsidR="00C64244" w:rsidRPr="00404951" w:rsidRDefault="00C64244" w:rsidP="009169BF">
            <w:pPr>
              <w:jc w:val="center"/>
              <w:rPr>
                <w:rFonts w:ascii="Arial" w:hAnsi="Arial" w:cs="Arial"/>
                <w:bCs/>
                <w:szCs w:val="20"/>
              </w:rPr>
            </w:pPr>
            <w:r w:rsidRPr="00404951">
              <w:rPr>
                <w:rFonts w:ascii="Arial" w:hAnsi="Arial" w:cs="Arial"/>
                <w:bCs/>
                <w:szCs w:val="20"/>
              </w:rPr>
              <w:t>Extreme</w:t>
            </w:r>
          </w:p>
        </w:tc>
        <w:tc>
          <w:tcPr>
            <w:tcW w:w="461" w:type="dxa"/>
            <w:tcBorders>
              <w:top w:val="nil"/>
              <w:left w:val="single" w:sz="4" w:space="0" w:color="auto"/>
              <w:bottom w:val="nil"/>
              <w:right w:val="single" w:sz="4" w:space="0" w:color="auto"/>
            </w:tcBorders>
            <w:shd w:val="clear" w:color="auto" w:fill="auto"/>
          </w:tcPr>
          <w:p w14:paraId="0A469AA3" w14:textId="77777777" w:rsidR="00C64244" w:rsidRPr="00404951" w:rsidRDefault="00C64244" w:rsidP="009169BF">
            <w:pPr>
              <w:jc w:val="center"/>
              <w:rPr>
                <w:rFonts w:ascii="Arial" w:hAnsi="Arial" w:cs="Arial"/>
                <w:bCs/>
                <w:color w:val="FFFFFF"/>
                <w:sz w:val="20"/>
                <w:szCs w:val="20"/>
              </w:rPr>
            </w:pPr>
          </w:p>
        </w:tc>
        <w:tc>
          <w:tcPr>
            <w:tcW w:w="1379" w:type="dxa"/>
            <w:tcBorders>
              <w:top w:val="single" w:sz="4" w:space="0" w:color="auto"/>
              <w:left w:val="single" w:sz="4" w:space="0" w:color="auto"/>
            </w:tcBorders>
            <w:shd w:val="clear" w:color="auto" w:fill="auto"/>
            <w:vAlign w:val="center"/>
          </w:tcPr>
          <w:p w14:paraId="51A7123E" w14:textId="77777777" w:rsidR="00C64244" w:rsidRPr="00404951" w:rsidRDefault="00C64244" w:rsidP="009169BF">
            <w:pPr>
              <w:jc w:val="center"/>
              <w:rPr>
                <w:rFonts w:ascii="Arial" w:hAnsi="Arial" w:cs="Arial"/>
                <w:bCs/>
                <w:sz w:val="20"/>
                <w:szCs w:val="20"/>
              </w:rPr>
            </w:pPr>
            <w:r w:rsidRPr="00404951">
              <w:rPr>
                <w:rFonts w:ascii="Arial" w:hAnsi="Arial" w:cs="Arial"/>
                <w:b/>
                <w:bCs/>
                <w:color w:val="008000"/>
              </w:rPr>
              <w:t>Very low</w:t>
            </w:r>
          </w:p>
        </w:tc>
        <w:tc>
          <w:tcPr>
            <w:tcW w:w="3749" w:type="dxa"/>
            <w:tcBorders>
              <w:top w:val="single" w:sz="4" w:space="0" w:color="auto"/>
            </w:tcBorders>
            <w:shd w:val="clear" w:color="auto" w:fill="auto"/>
            <w:vAlign w:val="center"/>
          </w:tcPr>
          <w:p w14:paraId="1173A2C0" w14:textId="77777777" w:rsidR="00C64244" w:rsidRPr="00404951" w:rsidRDefault="00C64244" w:rsidP="009169BF">
            <w:pPr>
              <w:jc w:val="center"/>
              <w:rPr>
                <w:rFonts w:ascii="Arial" w:hAnsi="Arial" w:cs="Arial"/>
                <w:bCs/>
                <w:sz w:val="20"/>
                <w:szCs w:val="20"/>
              </w:rPr>
            </w:pPr>
            <w:r w:rsidRPr="00404951">
              <w:rPr>
                <w:rFonts w:ascii="Arial" w:hAnsi="Arial" w:cs="Arial"/>
              </w:rPr>
              <w:t>Acceptable risk - no action required</w:t>
            </w:r>
          </w:p>
        </w:tc>
      </w:tr>
      <w:tr w:rsidR="00C64244" w:rsidRPr="00404951" w14:paraId="70C1219D" w14:textId="77777777" w:rsidTr="009169BF">
        <w:trPr>
          <w:trHeight w:val="423"/>
        </w:trPr>
        <w:tc>
          <w:tcPr>
            <w:tcW w:w="1690" w:type="dxa"/>
            <w:shd w:val="clear" w:color="auto" w:fill="D9D9D9"/>
            <w:vAlign w:val="center"/>
          </w:tcPr>
          <w:p w14:paraId="1523FFD8" w14:textId="77777777" w:rsidR="00C64244" w:rsidRPr="00404951" w:rsidRDefault="00C64244" w:rsidP="009169BF">
            <w:pPr>
              <w:jc w:val="center"/>
              <w:rPr>
                <w:rFonts w:ascii="Arial" w:hAnsi="Arial" w:cs="Arial"/>
                <w:szCs w:val="20"/>
              </w:rPr>
            </w:pPr>
            <w:r w:rsidRPr="00404951">
              <w:rPr>
                <w:rFonts w:ascii="Arial" w:hAnsi="Arial" w:cs="Arial"/>
                <w:bCs/>
                <w:szCs w:val="20"/>
              </w:rPr>
              <w:t>Unlikely</w:t>
            </w:r>
          </w:p>
        </w:tc>
        <w:tc>
          <w:tcPr>
            <w:tcW w:w="1379" w:type="dxa"/>
            <w:vAlign w:val="center"/>
          </w:tcPr>
          <w:p w14:paraId="211ABBFD" w14:textId="77777777" w:rsidR="00C64244" w:rsidRPr="00404951" w:rsidRDefault="00C64244" w:rsidP="009169BF">
            <w:pPr>
              <w:jc w:val="center"/>
              <w:rPr>
                <w:rFonts w:ascii="Arial" w:hAnsi="Arial" w:cs="Arial"/>
                <w:b/>
                <w:bCs/>
                <w:color w:val="008000"/>
                <w:szCs w:val="20"/>
              </w:rPr>
            </w:pPr>
            <w:r w:rsidRPr="00404951">
              <w:rPr>
                <w:rFonts w:ascii="Arial" w:hAnsi="Arial" w:cs="Arial"/>
                <w:b/>
                <w:bCs/>
                <w:color w:val="008000"/>
                <w:szCs w:val="20"/>
              </w:rPr>
              <w:t>Very low</w:t>
            </w:r>
          </w:p>
        </w:tc>
        <w:tc>
          <w:tcPr>
            <w:tcW w:w="1379" w:type="dxa"/>
            <w:vAlign w:val="center"/>
          </w:tcPr>
          <w:p w14:paraId="19AAAD6F" w14:textId="77777777" w:rsidR="00C64244" w:rsidRPr="00404951" w:rsidRDefault="00C64244" w:rsidP="009169BF">
            <w:pPr>
              <w:jc w:val="center"/>
              <w:rPr>
                <w:rFonts w:ascii="Arial" w:hAnsi="Arial" w:cs="Arial"/>
                <w:b/>
                <w:bCs/>
                <w:color w:val="008000"/>
                <w:szCs w:val="20"/>
              </w:rPr>
            </w:pPr>
            <w:r w:rsidRPr="00404951">
              <w:rPr>
                <w:rFonts w:ascii="Arial" w:hAnsi="Arial" w:cs="Arial"/>
                <w:b/>
                <w:bCs/>
                <w:color w:val="008000"/>
                <w:szCs w:val="20"/>
              </w:rPr>
              <w:t>Very low</w:t>
            </w:r>
          </w:p>
        </w:tc>
        <w:tc>
          <w:tcPr>
            <w:tcW w:w="1379" w:type="dxa"/>
            <w:vAlign w:val="center"/>
          </w:tcPr>
          <w:p w14:paraId="43CC2A9B"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0A8B4764"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tcBorders>
              <w:right w:val="single" w:sz="4" w:space="0" w:color="auto"/>
            </w:tcBorders>
            <w:vAlign w:val="center"/>
          </w:tcPr>
          <w:p w14:paraId="1C3E7AF5"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461" w:type="dxa"/>
            <w:tcBorders>
              <w:top w:val="nil"/>
              <w:left w:val="single" w:sz="4" w:space="0" w:color="auto"/>
              <w:bottom w:val="nil"/>
              <w:right w:val="single" w:sz="4" w:space="0" w:color="auto"/>
            </w:tcBorders>
          </w:tcPr>
          <w:p w14:paraId="23FFC240" w14:textId="77777777" w:rsidR="00C64244" w:rsidRPr="00404951" w:rsidRDefault="00C64244" w:rsidP="009169BF">
            <w:pPr>
              <w:jc w:val="center"/>
              <w:rPr>
                <w:rFonts w:ascii="Arial" w:hAnsi="Arial" w:cs="Arial"/>
                <w:b/>
                <w:bCs/>
                <w:color w:val="FFFFFF"/>
                <w:sz w:val="20"/>
                <w:szCs w:val="20"/>
              </w:rPr>
            </w:pPr>
          </w:p>
        </w:tc>
        <w:tc>
          <w:tcPr>
            <w:tcW w:w="1379" w:type="dxa"/>
            <w:tcBorders>
              <w:left w:val="single" w:sz="4" w:space="0" w:color="auto"/>
            </w:tcBorders>
            <w:vAlign w:val="center"/>
          </w:tcPr>
          <w:p w14:paraId="25CBE266" w14:textId="77777777" w:rsidR="00C64244" w:rsidRPr="00404951" w:rsidRDefault="00C64244" w:rsidP="009169BF">
            <w:pPr>
              <w:jc w:val="center"/>
              <w:rPr>
                <w:rFonts w:ascii="Arial" w:hAnsi="Arial" w:cs="Arial"/>
                <w:b/>
                <w:bCs/>
                <w:color w:val="FFC000"/>
                <w:sz w:val="20"/>
                <w:szCs w:val="20"/>
              </w:rPr>
            </w:pPr>
            <w:r w:rsidRPr="00404951">
              <w:rPr>
                <w:rFonts w:ascii="Arial" w:hAnsi="Arial" w:cs="Arial"/>
                <w:b/>
                <w:bCs/>
                <w:color w:val="0070C0"/>
              </w:rPr>
              <w:t>Low</w:t>
            </w:r>
          </w:p>
        </w:tc>
        <w:tc>
          <w:tcPr>
            <w:tcW w:w="3749" w:type="dxa"/>
            <w:vAlign w:val="center"/>
          </w:tcPr>
          <w:p w14:paraId="19B93208" w14:textId="77777777" w:rsidR="00C64244" w:rsidRPr="00404951" w:rsidRDefault="00C64244" w:rsidP="009169BF">
            <w:pPr>
              <w:jc w:val="center"/>
              <w:rPr>
                <w:rFonts w:ascii="Arial" w:hAnsi="Arial" w:cs="Arial"/>
                <w:b/>
                <w:bCs/>
                <w:color w:val="FFC000"/>
                <w:sz w:val="20"/>
                <w:szCs w:val="20"/>
              </w:rPr>
            </w:pPr>
            <w:r w:rsidRPr="00404951">
              <w:rPr>
                <w:rFonts w:ascii="Arial" w:hAnsi="Arial" w:cs="Arial"/>
              </w:rPr>
              <w:t>Tolerable risk - further control measures not required, but status must be monitored</w:t>
            </w:r>
          </w:p>
        </w:tc>
      </w:tr>
      <w:tr w:rsidR="00C64244" w:rsidRPr="00404951" w14:paraId="271E0318" w14:textId="77777777" w:rsidTr="009169BF">
        <w:trPr>
          <w:trHeight w:val="429"/>
        </w:trPr>
        <w:tc>
          <w:tcPr>
            <w:tcW w:w="1690" w:type="dxa"/>
            <w:shd w:val="clear" w:color="auto" w:fill="D9D9D9"/>
            <w:vAlign w:val="center"/>
          </w:tcPr>
          <w:p w14:paraId="3C337387" w14:textId="77777777" w:rsidR="00C64244" w:rsidRPr="00404951" w:rsidRDefault="00C64244" w:rsidP="009169BF">
            <w:pPr>
              <w:jc w:val="center"/>
              <w:rPr>
                <w:rFonts w:ascii="Arial" w:hAnsi="Arial" w:cs="Arial"/>
                <w:szCs w:val="20"/>
              </w:rPr>
            </w:pPr>
            <w:r w:rsidRPr="00404951">
              <w:rPr>
                <w:rFonts w:ascii="Arial" w:hAnsi="Arial" w:cs="Arial"/>
                <w:bCs/>
                <w:szCs w:val="20"/>
              </w:rPr>
              <w:t>Possible</w:t>
            </w:r>
          </w:p>
        </w:tc>
        <w:tc>
          <w:tcPr>
            <w:tcW w:w="1379" w:type="dxa"/>
            <w:vAlign w:val="center"/>
          </w:tcPr>
          <w:p w14:paraId="1CE3E6AD" w14:textId="77777777" w:rsidR="00C64244" w:rsidRPr="00404951" w:rsidRDefault="00C64244" w:rsidP="009169BF">
            <w:pPr>
              <w:jc w:val="center"/>
              <w:rPr>
                <w:rFonts w:ascii="Arial" w:hAnsi="Arial" w:cs="Arial"/>
                <w:b/>
                <w:bCs/>
                <w:color w:val="008000"/>
                <w:szCs w:val="20"/>
              </w:rPr>
            </w:pPr>
            <w:r w:rsidRPr="00404951">
              <w:rPr>
                <w:rFonts w:ascii="Arial" w:hAnsi="Arial" w:cs="Arial"/>
                <w:b/>
                <w:bCs/>
                <w:color w:val="008000"/>
                <w:szCs w:val="20"/>
              </w:rPr>
              <w:t>Very low</w:t>
            </w:r>
          </w:p>
        </w:tc>
        <w:tc>
          <w:tcPr>
            <w:tcW w:w="1379" w:type="dxa"/>
            <w:vAlign w:val="center"/>
          </w:tcPr>
          <w:p w14:paraId="6E152C26"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3D4B9B93"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189C344A"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tcBorders>
              <w:right w:val="single" w:sz="4" w:space="0" w:color="auto"/>
            </w:tcBorders>
            <w:vAlign w:val="center"/>
          </w:tcPr>
          <w:p w14:paraId="3B8EC536" w14:textId="77777777" w:rsidR="00C64244" w:rsidRPr="00404951" w:rsidRDefault="00C64244" w:rsidP="009169BF">
            <w:pPr>
              <w:jc w:val="center"/>
              <w:rPr>
                <w:rFonts w:ascii="Arial" w:hAnsi="Arial" w:cs="Arial"/>
                <w:b/>
                <w:bCs/>
                <w:color w:val="538135"/>
                <w:szCs w:val="20"/>
              </w:rPr>
            </w:pPr>
            <w:r w:rsidRPr="00404951">
              <w:rPr>
                <w:rFonts w:ascii="Arial" w:hAnsi="Arial" w:cs="Arial"/>
                <w:b/>
                <w:bCs/>
                <w:color w:val="ED7D31"/>
                <w:szCs w:val="20"/>
              </w:rPr>
              <w:t>High</w:t>
            </w:r>
          </w:p>
        </w:tc>
        <w:tc>
          <w:tcPr>
            <w:tcW w:w="461" w:type="dxa"/>
            <w:tcBorders>
              <w:top w:val="nil"/>
              <w:left w:val="single" w:sz="4" w:space="0" w:color="auto"/>
              <w:bottom w:val="nil"/>
              <w:right w:val="single" w:sz="4" w:space="0" w:color="auto"/>
            </w:tcBorders>
          </w:tcPr>
          <w:p w14:paraId="6F3089A6" w14:textId="77777777" w:rsidR="00C64244" w:rsidRPr="00404951" w:rsidRDefault="00C64244" w:rsidP="009169BF">
            <w:pPr>
              <w:jc w:val="center"/>
              <w:rPr>
                <w:rFonts w:ascii="Arial" w:hAnsi="Arial" w:cs="Arial"/>
                <w:b/>
                <w:bCs/>
                <w:color w:val="FFFFFF"/>
                <w:sz w:val="20"/>
                <w:szCs w:val="20"/>
              </w:rPr>
            </w:pPr>
          </w:p>
        </w:tc>
        <w:tc>
          <w:tcPr>
            <w:tcW w:w="1379" w:type="dxa"/>
            <w:tcBorders>
              <w:left w:val="single" w:sz="4" w:space="0" w:color="auto"/>
            </w:tcBorders>
            <w:vAlign w:val="center"/>
          </w:tcPr>
          <w:p w14:paraId="341D87C3" w14:textId="77777777" w:rsidR="00C64244" w:rsidRPr="00404951" w:rsidRDefault="00C64244" w:rsidP="009169BF">
            <w:pPr>
              <w:jc w:val="center"/>
              <w:rPr>
                <w:rFonts w:ascii="Arial" w:hAnsi="Arial" w:cs="Arial"/>
                <w:b/>
                <w:bCs/>
                <w:color w:val="ED7D31"/>
                <w:sz w:val="20"/>
                <w:szCs w:val="20"/>
              </w:rPr>
            </w:pPr>
            <w:r w:rsidRPr="00404951">
              <w:rPr>
                <w:rFonts w:ascii="Arial" w:hAnsi="Arial" w:cs="Arial"/>
                <w:b/>
                <w:bCs/>
                <w:color w:val="FFC000"/>
              </w:rPr>
              <w:t>Moderate</w:t>
            </w:r>
          </w:p>
        </w:tc>
        <w:tc>
          <w:tcPr>
            <w:tcW w:w="3749" w:type="dxa"/>
            <w:vAlign w:val="center"/>
          </w:tcPr>
          <w:p w14:paraId="6BEE1163" w14:textId="77777777" w:rsidR="00C64244" w:rsidRPr="00404951" w:rsidRDefault="00C64244" w:rsidP="009169BF">
            <w:pPr>
              <w:jc w:val="center"/>
              <w:rPr>
                <w:rFonts w:ascii="Arial" w:hAnsi="Arial" w:cs="Arial"/>
                <w:b/>
                <w:bCs/>
                <w:color w:val="ED7D31"/>
                <w:sz w:val="20"/>
                <w:szCs w:val="20"/>
              </w:rPr>
            </w:pPr>
            <w:r w:rsidRPr="00404951">
              <w:rPr>
                <w:rFonts w:ascii="Arial" w:hAnsi="Arial" w:cs="Arial"/>
              </w:rPr>
              <w:t>Further control measures required to reduce risk as far as is reasonably practical</w:t>
            </w:r>
          </w:p>
        </w:tc>
      </w:tr>
      <w:tr w:rsidR="00C64244" w:rsidRPr="00404951" w14:paraId="22677885" w14:textId="77777777" w:rsidTr="009169BF">
        <w:trPr>
          <w:trHeight w:val="531"/>
        </w:trPr>
        <w:tc>
          <w:tcPr>
            <w:tcW w:w="1690" w:type="dxa"/>
            <w:shd w:val="clear" w:color="auto" w:fill="D9D9D9"/>
            <w:vAlign w:val="center"/>
          </w:tcPr>
          <w:p w14:paraId="45697A92" w14:textId="77777777" w:rsidR="00C64244" w:rsidRPr="00404951" w:rsidRDefault="00C64244" w:rsidP="009169BF">
            <w:pPr>
              <w:jc w:val="center"/>
              <w:rPr>
                <w:rFonts w:ascii="Arial" w:hAnsi="Arial" w:cs="Arial"/>
                <w:bCs/>
                <w:szCs w:val="20"/>
              </w:rPr>
            </w:pPr>
            <w:r w:rsidRPr="00404951">
              <w:rPr>
                <w:rFonts w:ascii="Arial" w:hAnsi="Arial" w:cs="Arial"/>
                <w:bCs/>
                <w:szCs w:val="20"/>
              </w:rPr>
              <w:t>Likely</w:t>
            </w:r>
          </w:p>
        </w:tc>
        <w:tc>
          <w:tcPr>
            <w:tcW w:w="1379" w:type="dxa"/>
            <w:vAlign w:val="center"/>
          </w:tcPr>
          <w:p w14:paraId="7A901E7C"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05EE6706"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25F2FAEB"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vAlign w:val="center"/>
          </w:tcPr>
          <w:p w14:paraId="7590C383" w14:textId="77777777" w:rsidR="00C64244" w:rsidRPr="00404951" w:rsidRDefault="00C64244" w:rsidP="009169BF">
            <w:pPr>
              <w:jc w:val="center"/>
              <w:rPr>
                <w:rFonts w:ascii="Arial" w:hAnsi="Arial" w:cs="Arial"/>
                <w:b/>
                <w:bCs/>
                <w:color w:val="E36C0A"/>
                <w:szCs w:val="20"/>
              </w:rPr>
            </w:pPr>
            <w:r w:rsidRPr="00404951">
              <w:rPr>
                <w:rFonts w:ascii="Arial" w:hAnsi="Arial" w:cs="Arial"/>
                <w:b/>
                <w:bCs/>
                <w:color w:val="ED7D31"/>
                <w:szCs w:val="20"/>
              </w:rPr>
              <w:t>High</w:t>
            </w:r>
          </w:p>
        </w:tc>
        <w:tc>
          <w:tcPr>
            <w:tcW w:w="1379" w:type="dxa"/>
            <w:tcBorders>
              <w:right w:val="single" w:sz="4" w:space="0" w:color="auto"/>
            </w:tcBorders>
            <w:vAlign w:val="center"/>
          </w:tcPr>
          <w:p w14:paraId="4DA976FE"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461" w:type="dxa"/>
            <w:tcBorders>
              <w:top w:val="nil"/>
              <w:left w:val="single" w:sz="4" w:space="0" w:color="auto"/>
              <w:bottom w:val="nil"/>
              <w:right w:val="single" w:sz="4" w:space="0" w:color="auto"/>
            </w:tcBorders>
          </w:tcPr>
          <w:p w14:paraId="7946D898" w14:textId="77777777" w:rsidR="00C64244" w:rsidRPr="00404951" w:rsidRDefault="00C64244" w:rsidP="009169BF">
            <w:pPr>
              <w:jc w:val="center"/>
              <w:rPr>
                <w:rFonts w:ascii="Arial" w:hAnsi="Arial" w:cs="Arial"/>
                <w:b/>
                <w:bCs/>
                <w:color w:val="FFFFFF"/>
                <w:sz w:val="20"/>
                <w:szCs w:val="20"/>
              </w:rPr>
            </w:pPr>
          </w:p>
        </w:tc>
        <w:tc>
          <w:tcPr>
            <w:tcW w:w="1379" w:type="dxa"/>
            <w:tcBorders>
              <w:left w:val="single" w:sz="4" w:space="0" w:color="auto"/>
              <w:bottom w:val="single" w:sz="4" w:space="0" w:color="auto"/>
            </w:tcBorders>
            <w:vAlign w:val="center"/>
          </w:tcPr>
          <w:p w14:paraId="2DF035C2" w14:textId="77777777" w:rsidR="00C64244" w:rsidRPr="00404951" w:rsidRDefault="00C64244" w:rsidP="009169BF">
            <w:pPr>
              <w:jc w:val="center"/>
              <w:rPr>
                <w:rFonts w:ascii="Arial" w:hAnsi="Arial" w:cs="Arial"/>
                <w:b/>
                <w:bCs/>
                <w:color w:val="B00000"/>
                <w:sz w:val="20"/>
                <w:szCs w:val="20"/>
              </w:rPr>
            </w:pPr>
            <w:r w:rsidRPr="00404951">
              <w:rPr>
                <w:rFonts w:ascii="Arial" w:hAnsi="Arial" w:cs="Arial"/>
                <w:b/>
                <w:bCs/>
                <w:color w:val="E36C0A"/>
              </w:rPr>
              <w:t>High</w:t>
            </w:r>
          </w:p>
        </w:tc>
        <w:tc>
          <w:tcPr>
            <w:tcW w:w="3749" w:type="dxa"/>
            <w:tcBorders>
              <w:bottom w:val="single" w:sz="4" w:space="0" w:color="auto"/>
            </w:tcBorders>
            <w:vAlign w:val="center"/>
          </w:tcPr>
          <w:p w14:paraId="734B14BC" w14:textId="77777777" w:rsidR="00C64244" w:rsidRPr="00404951" w:rsidRDefault="00C64244" w:rsidP="009169BF">
            <w:pPr>
              <w:jc w:val="center"/>
              <w:rPr>
                <w:rFonts w:ascii="Arial" w:hAnsi="Arial" w:cs="Arial"/>
                <w:b/>
                <w:bCs/>
                <w:color w:val="B00000"/>
                <w:sz w:val="20"/>
                <w:szCs w:val="20"/>
              </w:rPr>
            </w:pPr>
            <w:r w:rsidRPr="00404951">
              <w:rPr>
                <w:rFonts w:ascii="Arial" w:hAnsi="Arial" w:cs="Arial"/>
              </w:rPr>
              <w:t>Urgent action required to allow activity to continue</w:t>
            </w:r>
          </w:p>
        </w:tc>
      </w:tr>
      <w:tr w:rsidR="00C64244" w:rsidRPr="00404951" w14:paraId="3BC7ED29" w14:textId="77777777" w:rsidTr="009169BF">
        <w:trPr>
          <w:trHeight w:val="284"/>
        </w:trPr>
        <w:tc>
          <w:tcPr>
            <w:tcW w:w="1690" w:type="dxa"/>
            <w:shd w:val="clear" w:color="auto" w:fill="D9D9D9"/>
            <w:vAlign w:val="center"/>
          </w:tcPr>
          <w:p w14:paraId="7687427B" w14:textId="77777777" w:rsidR="00C64244" w:rsidRPr="00404951" w:rsidRDefault="00C64244" w:rsidP="009169BF">
            <w:pPr>
              <w:jc w:val="center"/>
              <w:rPr>
                <w:rFonts w:ascii="Arial" w:hAnsi="Arial" w:cs="Arial"/>
                <w:szCs w:val="20"/>
              </w:rPr>
            </w:pPr>
            <w:r w:rsidRPr="00404951">
              <w:rPr>
                <w:rFonts w:ascii="Arial" w:hAnsi="Arial" w:cs="Arial"/>
                <w:bCs/>
                <w:szCs w:val="20"/>
              </w:rPr>
              <w:t>Very likely</w:t>
            </w:r>
          </w:p>
        </w:tc>
        <w:tc>
          <w:tcPr>
            <w:tcW w:w="1379" w:type="dxa"/>
            <w:vAlign w:val="center"/>
          </w:tcPr>
          <w:p w14:paraId="3E0E636B" w14:textId="77777777" w:rsidR="00C64244" w:rsidRPr="00404951" w:rsidRDefault="00C64244" w:rsidP="009169BF">
            <w:pPr>
              <w:jc w:val="center"/>
              <w:rPr>
                <w:rFonts w:ascii="Arial" w:hAnsi="Arial" w:cs="Arial"/>
                <w:b/>
                <w:bCs/>
                <w:color w:val="0070C0"/>
                <w:szCs w:val="20"/>
              </w:rPr>
            </w:pPr>
            <w:r w:rsidRPr="00404951">
              <w:rPr>
                <w:rFonts w:ascii="Arial" w:hAnsi="Arial" w:cs="Arial"/>
                <w:b/>
                <w:bCs/>
                <w:color w:val="0070C0"/>
                <w:szCs w:val="20"/>
              </w:rPr>
              <w:t>Low</w:t>
            </w:r>
          </w:p>
        </w:tc>
        <w:tc>
          <w:tcPr>
            <w:tcW w:w="1379" w:type="dxa"/>
            <w:vAlign w:val="center"/>
          </w:tcPr>
          <w:p w14:paraId="4908C7BA"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vAlign w:val="center"/>
          </w:tcPr>
          <w:p w14:paraId="70E30BD3" w14:textId="77777777" w:rsidR="00C64244" w:rsidRPr="00404951" w:rsidRDefault="00C64244" w:rsidP="009169BF">
            <w:pPr>
              <w:jc w:val="center"/>
              <w:rPr>
                <w:rFonts w:ascii="Arial" w:hAnsi="Arial" w:cs="Arial"/>
                <w:b/>
                <w:bCs/>
                <w:color w:val="E36C0A"/>
                <w:szCs w:val="20"/>
              </w:rPr>
            </w:pPr>
            <w:r w:rsidRPr="00404951">
              <w:rPr>
                <w:rFonts w:ascii="Arial" w:hAnsi="Arial" w:cs="Arial"/>
                <w:b/>
                <w:bCs/>
                <w:color w:val="ED7D31"/>
                <w:szCs w:val="20"/>
              </w:rPr>
              <w:t>High</w:t>
            </w:r>
          </w:p>
        </w:tc>
        <w:tc>
          <w:tcPr>
            <w:tcW w:w="1379" w:type="dxa"/>
            <w:vAlign w:val="center"/>
          </w:tcPr>
          <w:p w14:paraId="51499503"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1379" w:type="dxa"/>
            <w:tcBorders>
              <w:right w:val="single" w:sz="4" w:space="0" w:color="auto"/>
            </w:tcBorders>
            <w:vAlign w:val="center"/>
          </w:tcPr>
          <w:p w14:paraId="0EE67B92"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461" w:type="dxa"/>
            <w:tcBorders>
              <w:top w:val="nil"/>
              <w:left w:val="single" w:sz="4" w:space="0" w:color="auto"/>
              <w:bottom w:val="nil"/>
              <w:right w:val="single" w:sz="4" w:space="0" w:color="auto"/>
            </w:tcBorders>
          </w:tcPr>
          <w:p w14:paraId="3B1F3D99" w14:textId="77777777" w:rsidR="00C64244" w:rsidRPr="00404951" w:rsidRDefault="00C64244" w:rsidP="009169BF">
            <w:pPr>
              <w:jc w:val="center"/>
              <w:rPr>
                <w:rFonts w:ascii="Arial" w:hAnsi="Arial" w:cs="Arial"/>
                <w:b/>
                <w:bCs/>
                <w:color w:val="FFFFFF"/>
                <w:sz w:val="20"/>
                <w:szCs w:val="20"/>
              </w:rPr>
            </w:pPr>
          </w:p>
        </w:tc>
        <w:tc>
          <w:tcPr>
            <w:tcW w:w="1379" w:type="dxa"/>
            <w:tcBorders>
              <w:left w:val="single" w:sz="4" w:space="0" w:color="auto"/>
              <w:bottom w:val="single" w:sz="4" w:space="0" w:color="auto"/>
            </w:tcBorders>
            <w:vAlign w:val="center"/>
          </w:tcPr>
          <w:p w14:paraId="388ADAD8" w14:textId="77777777" w:rsidR="00C64244" w:rsidRPr="00404951" w:rsidRDefault="00C64244" w:rsidP="009169BF">
            <w:pPr>
              <w:jc w:val="center"/>
              <w:rPr>
                <w:rFonts w:ascii="Arial" w:hAnsi="Arial" w:cs="Arial"/>
                <w:b/>
                <w:bCs/>
                <w:color w:val="B00000"/>
                <w:sz w:val="20"/>
                <w:szCs w:val="20"/>
              </w:rPr>
            </w:pPr>
            <w:r w:rsidRPr="00404951">
              <w:rPr>
                <w:rFonts w:ascii="Arial" w:hAnsi="Arial" w:cs="Arial"/>
                <w:b/>
                <w:bCs/>
                <w:color w:val="FF0000"/>
              </w:rPr>
              <w:t>Very high</w:t>
            </w:r>
          </w:p>
        </w:tc>
        <w:tc>
          <w:tcPr>
            <w:tcW w:w="3749" w:type="dxa"/>
            <w:tcBorders>
              <w:bottom w:val="single" w:sz="4" w:space="0" w:color="auto"/>
            </w:tcBorders>
            <w:vAlign w:val="center"/>
          </w:tcPr>
          <w:p w14:paraId="41FA5627" w14:textId="77777777" w:rsidR="00C64244" w:rsidRPr="00404951" w:rsidRDefault="00C64244" w:rsidP="009169BF">
            <w:pPr>
              <w:jc w:val="center"/>
              <w:rPr>
                <w:rFonts w:ascii="Arial" w:hAnsi="Arial" w:cs="Arial"/>
                <w:b/>
                <w:bCs/>
                <w:color w:val="B00000"/>
                <w:sz w:val="20"/>
                <w:szCs w:val="20"/>
              </w:rPr>
            </w:pPr>
            <w:r w:rsidRPr="00404951">
              <w:rPr>
                <w:rFonts w:ascii="Arial" w:hAnsi="Arial" w:cs="Arial"/>
              </w:rPr>
              <w:t>Risk intolerable - activity must cease until the risk has been reduced</w:t>
            </w:r>
          </w:p>
        </w:tc>
      </w:tr>
      <w:tr w:rsidR="00C64244" w:rsidRPr="00404951" w14:paraId="015D823E" w14:textId="77777777" w:rsidTr="009169BF">
        <w:trPr>
          <w:trHeight w:val="575"/>
        </w:trPr>
        <w:tc>
          <w:tcPr>
            <w:tcW w:w="1690" w:type="dxa"/>
            <w:shd w:val="clear" w:color="auto" w:fill="D9D9D9"/>
            <w:vAlign w:val="center"/>
          </w:tcPr>
          <w:p w14:paraId="7FE2134F" w14:textId="77777777" w:rsidR="00C64244" w:rsidRPr="00404951" w:rsidRDefault="00C64244" w:rsidP="009169BF">
            <w:pPr>
              <w:jc w:val="center"/>
              <w:rPr>
                <w:rFonts w:ascii="Arial" w:hAnsi="Arial" w:cs="Arial"/>
                <w:szCs w:val="20"/>
              </w:rPr>
            </w:pPr>
            <w:r w:rsidRPr="00404951">
              <w:rPr>
                <w:rFonts w:ascii="Arial" w:hAnsi="Arial" w:cs="Arial"/>
                <w:bCs/>
                <w:szCs w:val="20"/>
              </w:rPr>
              <w:t>Certain</w:t>
            </w:r>
          </w:p>
        </w:tc>
        <w:tc>
          <w:tcPr>
            <w:tcW w:w="1379" w:type="dxa"/>
            <w:vAlign w:val="center"/>
          </w:tcPr>
          <w:p w14:paraId="1F0BC09A" w14:textId="77777777" w:rsidR="00C64244" w:rsidRPr="00404951" w:rsidRDefault="00C64244" w:rsidP="009169BF">
            <w:pPr>
              <w:jc w:val="center"/>
              <w:rPr>
                <w:rFonts w:ascii="Arial" w:hAnsi="Arial" w:cs="Arial"/>
                <w:b/>
                <w:bCs/>
                <w:color w:val="FFC000"/>
                <w:szCs w:val="20"/>
              </w:rPr>
            </w:pPr>
            <w:r w:rsidRPr="00404951">
              <w:rPr>
                <w:rFonts w:ascii="Arial" w:hAnsi="Arial" w:cs="Arial"/>
                <w:b/>
                <w:bCs/>
                <w:color w:val="FFC000"/>
                <w:szCs w:val="20"/>
              </w:rPr>
              <w:t>Moderate</w:t>
            </w:r>
          </w:p>
        </w:tc>
        <w:tc>
          <w:tcPr>
            <w:tcW w:w="1379" w:type="dxa"/>
            <w:vAlign w:val="center"/>
          </w:tcPr>
          <w:p w14:paraId="20E89403" w14:textId="77777777" w:rsidR="00C64244" w:rsidRPr="00404951" w:rsidRDefault="00C64244" w:rsidP="009169BF">
            <w:pPr>
              <w:jc w:val="center"/>
              <w:rPr>
                <w:rFonts w:ascii="Arial" w:hAnsi="Arial" w:cs="Arial"/>
                <w:b/>
                <w:bCs/>
                <w:color w:val="F68B32"/>
                <w:szCs w:val="20"/>
              </w:rPr>
            </w:pPr>
            <w:r w:rsidRPr="00404951">
              <w:rPr>
                <w:rFonts w:ascii="Arial" w:hAnsi="Arial" w:cs="Arial"/>
                <w:b/>
                <w:bCs/>
                <w:color w:val="ED7D31"/>
                <w:szCs w:val="20"/>
              </w:rPr>
              <w:t>High</w:t>
            </w:r>
          </w:p>
        </w:tc>
        <w:tc>
          <w:tcPr>
            <w:tcW w:w="1379" w:type="dxa"/>
            <w:vAlign w:val="center"/>
          </w:tcPr>
          <w:p w14:paraId="1582F62F"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1379" w:type="dxa"/>
            <w:vAlign w:val="center"/>
          </w:tcPr>
          <w:p w14:paraId="5C2B1A4D"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1379" w:type="dxa"/>
            <w:tcBorders>
              <w:right w:val="single" w:sz="4" w:space="0" w:color="auto"/>
            </w:tcBorders>
            <w:vAlign w:val="center"/>
          </w:tcPr>
          <w:p w14:paraId="7C9CE2C5" w14:textId="77777777" w:rsidR="00C64244" w:rsidRPr="00404951" w:rsidRDefault="00C64244" w:rsidP="009169BF">
            <w:pPr>
              <w:jc w:val="center"/>
              <w:rPr>
                <w:rFonts w:ascii="Arial" w:hAnsi="Arial" w:cs="Arial"/>
                <w:b/>
                <w:bCs/>
                <w:color w:val="B00000"/>
                <w:szCs w:val="20"/>
              </w:rPr>
            </w:pPr>
            <w:r w:rsidRPr="00404951">
              <w:rPr>
                <w:rFonts w:ascii="Arial" w:hAnsi="Arial" w:cs="Arial"/>
                <w:b/>
                <w:bCs/>
                <w:color w:val="B00000"/>
                <w:szCs w:val="20"/>
              </w:rPr>
              <w:t>Very high</w:t>
            </w:r>
          </w:p>
        </w:tc>
        <w:tc>
          <w:tcPr>
            <w:tcW w:w="461" w:type="dxa"/>
            <w:tcBorders>
              <w:top w:val="nil"/>
              <w:left w:val="single" w:sz="4" w:space="0" w:color="auto"/>
              <w:bottom w:val="nil"/>
              <w:right w:val="nil"/>
            </w:tcBorders>
          </w:tcPr>
          <w:p w14:paraId="29B4A7DD" w14:textId="77777777" w:rsidR="00C64244" w:rsidRPr="00404951" w:rsidRDefault="00C64244" w:rsidP="009169BF">
            <w:pPr>
              <w:jc w:val="center"/>
              <w:rPr>
                <w:rFonts w:ascii="Arial" w:hAnsi="Arial" w:cs="Arial"/>
                <w:b/>
                <w:bCs/>
                <w:color w:val="FFFFFF"/>
                <w:sz w:val="20"/>
                <w:szCs w:val="20"/>
              </w:rPr>
            </w:pPr>
          </w:p>
        </w:tc>
        <w:tc>
          <w:tcPr>
            <w:tcW w:w="1379" w:type="dxa"/>
            <w:tcBorders>
              <w:top w:val="single" w:sz="4" w:space="0" w:color="auto"/>
              <w:left w:val="nil"/>
              <w:bottom w:val="nil"/>
              <w:right w:val="nil"/>
            </w:tcBorders>
          </w:tcPr>
          <w:p w14:paraId="12988C59" w14:textId="77777777" w:rsidR="00C64244" w:rsidRPr="00404951" w:rsidRDefault="00C64244" w:rsidP="009169BF">
            <w:pPr>
              <w:jc w:val="center"/>
              <w:rPr>
                <w:rFonts w:ascii="Arial" w:hAnsi="Arial" w:cs="Arial"/>
                <w:b/>
                <w:bCs/>
                <w:color w:val="B00000"/>
                <w:sz w:val="20"/>
                <w:szCs w:val="20"/>
              </w:rPr>
            </w:pPr>
          </w:p>
        </w:tc>
        <w:tc>
          <w:tcPr>
            <w:tcW w:w="3749" w:type="dxa"/>
            <w:tcBorders>
              <w:top w:val="single" w:sz="4" w:space="0" w:color="auto"/>
              <w:left w:val="nil"/>
              <w:bottom w:val="nil"/>
              <w:right w:val="nil"/>
            </w:tcBorders>
          </w:tcPr>
          <w:p w14:paraId="014CFB9E" w14:textId="77777777" w:rsidR="00C64244" w:rsidRPr="00404951" w:rsidRDefault="00C64244" w:rsidP="009169BF">
            <w:pPr>
              <w:jc w:val="center"/>
              <w:rPr>
                <w:rFonts w:ascii="Arial" w:hAnsi="Arial" w:cs="Arial"/>
                <w:b/>
                <w:bCs/>
                <w:color w:val="B00000"/>
                <w:sz w:val="20"/>
                <w:szCs w:val="20"/>
              </w:rPr>
            </w:pPr>
          </w:p>
        </w:tc>
      </w:tr>
    </w:tbl>
    <w:p w14:paraId="7B5A2D95" w14:textId="77777777" w:rsidR="00C64244" w:rsidRDefault="00C64244" w:rsidP="00F36960"/>
    <w:sectPr w:rsidR="00C64244" w:rsidSect="002C40BE">
      <w:footerReference w:type="default" r:id="rId16"/>
      <w:pgSz w:w="16838" w:h="11906" w:orient="landscape"/>
      <w:pgMar w:top="340" w:right="34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FEDE" w14:textId="77777777" w:rsidR="00952592" w:rsidRDefault="00952592" w:rsidP="00F6442F">
      <w:pPr>
        <w:spacing w:after="0" w:line="240" w:lineRule="auto"/>
      </w:pPr>
      <w:r>
        <w:separator/>
      </w:r>
    </w:p>
  </w:endnote>
  <w:endnote w:type="continuationSeparator" w:id="0">
    <w:p w14:paraId="71BA2CB8" w14:textId="77777777" w:rsidR="00952592" w:rsidRDefault="00952592" w:rsidP="00F6442F">
      <w:pPr>
        <w:spacing w:after="0" w:line="240" w:lineRule="auto"/>
      </w:pPr>
      <w:r>
        <w:continuationSeparator/>
      </w:r>
    </w:p>
  </w:endnote>
  <w:endnote w:type="continuationNotice" w:id="1">
    <w:p w14:paraId="0E4CA7DF" w14:textId="77777777" w:rsidR="00952592" w:rsidRDefault="009525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D853" w14:textId="646C75FB" w:rsidR="005D112C" w:rsidRDefault="005D112C" w:rsidP="005D112C">
    <w:pPr>
      <w:pStyle w:val="Footer"/>
      <w:jc w:val="center"/>
    </w:pPr>
    <w:r>
      <w:t>Student Activities</w:t>
    </w:r>
    <w:r w:rsidR="00374F9A">
      <w:ptab w:relativeTo="margin" w:alignment="center" w:leader="none"/>
    </w:r>
    <w:r w:rsidR="00374F9A">
      <w:t xml:space="preserve">Risk Assessment </w:t>
    </w:r>
    <w:r w:rsidR="00374F9A">
      <w:ptab w:relativeTo="margin" w:alignment="right" w:leader="none"/>
    </w:r>
    <w:r w:rsidR="00374F9A">
      <w:t xml:space="preserve">Review date: </w:t>
    </w:r>
    <w:r>
      <w:t>December</w:t>
    </w:r>
    <w:r w:rsidR="00404951">
      <w:t xml:space="preserve"> 202</w:t>
    </w:r>
    <w:r>
      <w:t>3</w:t>
    </w:r>
  </w:p>
  <w:p w14:paraId="65EC01C4" w14:textId="77777777" w:rsidR="00374F9A" w:rsidRDefault="00374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8AC9A" w14:textId="77777777" w:rsidR="00952592" w:rsidRDefault="00952592" w:rsidP="00F6442F">
      <w:pPr>
        <w:spacing w:after="0" w:line="240" w:lineRule="auto"/>
      </w:pPr>
      <w:r>
        <w:separator/>
      </w:r>
    </w:p>
  </w:footnote>
  <w:footnote w:type="continuationSeparator" w:id="0">
    <w:p w14:paraId="444F70CB" w14:textId="77777777" w:rsidR="00952592" w:rsidRDefault="00952592" w:rsidP="00F6442F">
      <w:pPr>
        <w:spacing w:after="0" w:line="240" w:lineRule="auto"/>
      </w:pPr>
      <w:r>
        <w:continuationSeparator/>
      </w:r>
    </w:p>
  </w:footnote>
  <w:footnote w:type="continuationNotice" w:id="1">
    <w:p w14:paraId="4055F413" w14:textId="77777777" w:rsidR="00952592" w:rsidRDefault="009525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4465"/>
    <w:multiLevelType w:val="hybridMultilevel"/>
    <w:tmpl w:val="5360E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42164"/>
    <w:multiLevelType w:val="hybridMultilevel"/>
    <w:tmpl w:val="49C8F95A"/>
    <w:lvl w:ilvl="0" w:tplc="B8AE7524">
      <w:start w:val="5"/>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163CA9"/>
    <w:multiLevelType w:val="hybridMultilevel"/>
    <w:tmpl w:val="B6080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BE6CDA"/>
    <w:multiLevelType w:val="hybridMultilevel"/>
    <w:tmpl w:val="6914A9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687BEA"/>
    <w:multiLevelType w:val="hybridMultilevel"/>
    <w:tmpl w:val="481CB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34466E"/>
    <w:multiLevelType w:val="hybridMultilevel"/>
    <w:tmpl w:val="50E4C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E6E3E"/>
    <w:multiLevelType w:val="hybridMultilevel"/>
    <w:tmpl w:val="C5641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B78B3"/>
    <w:multiLevelType w:val="hybridMultilevel"/>
    <w:tmpl w:val="1F6AA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6A465B"/>
    <w:multiLevelType w:val="hybridMultilevel"/>
    <w:tmpl w:val="A66AC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C61CBC"/>
    <w:multiLevelType w:val="hybridMultilevel"/>
    <w:tmpl w:val="02725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AB6424"/>
    <w:multiLevelType w:val="hybridMultilevel"/>
    <w:tmpl w:val="EF08B042"/>
    <w:lvl w:ilvl="0" w:tplc="04090011">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87A58CB"/>
    <w:multiLevelType w:val="hybridMultilevel"/>
    <w:tmpl w:val="522E1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E313EE"/>
    <w:multiLevelType w:val="hybridMultilevel"/>
    <w:tmpl w:val="A6C2CE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33C2B"/>
    <w:multiLevelType w:val="hybridMultilevel"/>
    <w:tmpl w:val="ED6AA23E"/>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D50FD4"/>
    <w:multiLevelType w:val="hybridMultilevel"/>
    <w:tmpl w:val="F0D85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F0D6D"/>
    <w:multiLevelType w:val="hybridMultilevel"/>
    <w:tmpl w:val="A53A1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2F5833"/>
    <w:multiLevelType w:val="hybridMultilevel"/>
    <w:tmpl w:val="B23C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7C5AA5"/>
    <w:multiLevelType w:val="hybridMultilevel"/>
    <w:tmpl w:val="8ABA91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744321"/>
    <w:multiLevelType w:val="hybridMultilevel"/>
    <w:tmpl w:val="FE7C9F5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9" w15:restartNumberingAfterBreak="0">
    <w:nsid w:val="50AE75C1"/>
    <w:multiLevelType w:val="hybridMultilevel"/>
    <w:tmpl w:val="7C683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B0F96"/>
    <w:multiLevelType w:val="multilevel"/>
    <w:tmpl w:val="FD1803AE"/>
    <w:lvl w:ilvl="0">
      <w:start w:val="1"/>
      <w:numFmt w:val="decimal"/>
      <w:lvlText w:val="%1"/>
      <w:lvlJc w:val="left"/>
      <w:pPr>
        <w:tabs>
          <w:tab w:val="num" w:pos="720"/>
        </w:tabs>
        <w:ind w:left="720" w:hanging="720"/>
      </w:pPr>
      <w:rPr>
        <w:rFonts w:hint="default"/>
        <w:color w:val="auto"/>
      </w:rPr>
    </w:lvl>
    <w:lvl w:ilvl="1">
      <w:start w:val="1"/>
      <w:numFmt w:val="decimal"/>
      <w:isLgl/>
      <w:lvlText w:val="%1.%2"/>
      <w:lvlJc w:val="left"/>
      <w:pPr>
        <w:tabs>
          <w:tab w:val="num" w:pos="862"/>
        </w:tabs>
        <w:ind w:left="862" w:hanging="7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abstractNum w:abstractNumId="21" w15:restartNumberingAfterBreak="0">
    <w:nsid w:val="560E1296"/>
    <w:multiLevelType w:val="hybridMultilevel"/>
    <w:tmpl w:val="5F34DDEA"/>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6321F4"/>
    <w:multiLevelType w:val="hybridMultilevel"/>
    <w:tmpl w:val="DD488B94"/>
    <w:lvl w:ilvl="0" w:tplc="08090001">
      <w:start w:val="1"/>
      <w:numFmt w:val="bullet"/>
      <w:lvlText w:val=""/>
      <w:lvlJc w:val="left"/>
      <w:pPr>
        <w:ind w:left="935" w:hanging="360"/>
      </w:pPr>
      <w:rPr>
        <w:rFonts w:ascii="Symbol" w:hAnsi="Symbol" w:hint="default"/>
      </w:rPr>
    </w:lvl>
    <w:lvl w:ilvl="1" w:tplc="08090003" w:tentative="1">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23" w15:restartNumberingAfterBreak="0">
    <w:nsid w:val="60823106"/>
    <w:multiLevelType w:val="hybridMultilevel"/>
    <w:tmpl w:val="C672A6D0"/>
    <w:lvl w:ilvl="0" w:tplc="08090003">
      <w:start w:val="1"/>
      <w:numFmt w:val="bullet"/>
      <w:lvlText w:val="o"/>
      <w:lvlJc w:val="left"/>
      <w:pPr>
        <w:ind w:left="2421" w:hanging="360"/>
      </w:pPr>
      <w:rPr>
        <w:rFonts w:ascii="Courier New" w:hAnsi="Courier New" w:cs="Courier New"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4" w15:restartNumberingAfterBreak="0">
    <w:nsid w:val="61CC2D10"/>
    <w:multiLevelType w:val="hybridMultilevel"/>
    <w:tmpl w:val="EEE6AC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DB3CA5"/>
    <w:multiLevelType w:val="hybridMultilevel"/>
    <w:tmpl w:val="449C6C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9B3999"/>
    <w:multiLevelType w:val="hybridMultilevel"/>
    <w:tmpl w:val="AEC65736"/>
    <w:lvl w:ilvl="0" w:tplc="152C9492">
      <w:start w:val="1"/>
      <w:numFmt w:val="bullet"/>
      <w:lvlText w:val="o"/>
      <w:lvlJc w:val="left"/>
      <w:pPr>
        <w:ind w:left="720" w:hanging="360"/>
      </w:pPr>
      <w:rPr>
        <w:rFonts w:ascii="Courier New" w:hAnsi="Courier New" w:hint="default"/>
      </w:rPr>
    </w:lvl>
    <w:lvl w:ilvl="1" w:tplc="4CC6A2EE">
      <w:start w:val="1"/>
      <w:numFmt w:val="bullet"/>
      <w:lvlText w:val="o"/>
      <w:lvlJc w:val="left"/>
      <w:pPr>
        <w:ind w:left="1440" w:hanging="360"/>
      </w:pPr>
      <w:rPr>
        <w:rFonts w:ascii="Courier New" w:hAnsi="Courier New" w:hint="default"/>
      </w:rPr>
    </w:lvl>
    <w:lvl w:ilvl="2" w:tplc="31EC8B2C">
      <w:start w:val="1"/>
      <w:numFmt w:val="bullet"/>
      <w:lvlText w:val=""/>
      <w:lvlJc w:val="left"/>
      <w:pPr>
        <w:ind w:left="2160" w:hanging="360"/>
      </w:pPr>
      <w:rPr>
        <w:rFonts w:ascii="Wingdings" w:hAnsi="Wingdings" w:hint="default"/>
      </w:rPr>
    </w:lvl>
    <w:lvl w:ilvl="3" w:tplc="9C060EBE">
      <w:start w:val="1"/>
      <w:numFmt w:val="bullet"/>
      <w:lvlText w:val=""/>
      <w:lvlJc w:val="left"/>
      <w:pPr>
        <w:ind w:left="2880" w:hanging="360"/>
      </w:pPr>
      <w:rPr>
        <w:rFonts w:ascii="Symbol" w:hAnsi="Symbol" w:hint="default"/>
      </w:rPr>
    </w:lvl>
    <w:lvl w:ilvl="4" w:tplc="E758A4C8">
      <w:start w:val="1"/>
      <w:numFmt w:val="bullet"/>
      <w:lvlText w:val="o"/>
      <w:lvlJc w:val="left"/>
      <w:pPr>
        <w:ind w:left="3600" w:hanging="360"/>
      </w:pPr>
      <w:rPr>
        <w:rFonts w:ascii="Courier New" w:hAnsi="Courier New" w:hint="default"/>
      </w:rPr>
    </w:lvl>
    <w:lvl w:ilvl="5" w:tplc="35765EF8">
      <w:start w:val="1"/>
      <w:numFmt w:val="bullet"/>
      <w:lvlText w:val=""/>
      <w:lvlJc w:val="left"/>
      <w:pPr>
        <w:ind w:left="4320" w:hanging="360"/>
      </w:pPr>
      <w:rPr>
        <w:rFonts w:ascii="Wingdings" w:hAnsi="Wingdings" w:hint="default"/>
      </w:rPr>
    </w:lvl>
    <w:lvl w:ilvl="6" w:tplc="ADE22574">
      <w:start w:val="1"/>
      <w:numFmt w:val="bullet"/>
      <w:lvlText w:val=""/>
      <w:lvlJc w:val="left"/>
      <w:pPr>
        <w:ind w:left="5040" w:hanging="360"/>
      </w:pPr>
      <w:rPr>
        <w:rFonts w:ascii="Symbol" w:hAnsi="Symbol" w:hint="default"/>
      </w:rPr>
    </w:lvl>
    <w:lvl w:ilvl="7" w:tplc="1F961F3C">
      <w:start w:val="1"/>
      <w:numFmt w:val="bullet"/>
      <w:lvlText w:val="o"/>
      <w:lvlJc w:val="left"/>
      <w:pPr>
        <w:ind w:left="5760" w:hanging="360"/>
      </w:pPr>
      <w:rPr>
        <w:rFonts w:ascii="Courier New" w:hAnsi="Courier New" w:hint="default"/>
      </w:rPr>
    </w:lvl>
    <w:lvl w:ilvl="8" w:tplc="C64244E4">
      <w:start w:val="1"/>
      <w:numFmt w:val="bullet"/>
      <w:lvlText w:val=""/>
      <w:lvlJc w:val="left"/>
      <w:pPr>
        <w:ind w:left="6480" w:hanging="360"/>
      </w:pPr>
      <w:rPr>
        <w:rFonts w:ascii="Wingdings" w:hAnsi="Wingdings" w:hint="default"/>
      </w:rPr>
    </w:lvl>
  </w:abstractNum>
  <w:abstractNum w:abstractNumId="27" w15:restartNumberingAfterBreak="0">
    <w:nsid w:val="66A51F4E"/>
    <w:multiLevelType w:val="hybridMultilevel"/>
    <w:tmpl w:val="8A4CEFC4"/>
    <w:lvl w:ilvl="0" w:tplc="540CAD9A">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F1C6A"/>
    <w:multiLevelType w:val="hybridMultilevel"/>
    <w:tmpl w:val="2AAC94FE"/>
    <w:lvl w:ilvl="0" w:tplc="8C62F15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CF722E"/>
    <w:multiLevelType w:val="hybridMultilevel"/>
    <w:tmpl w:val="372E6C30"/>
    <w:lvl w:ilvl="0" w:tplc="04090011">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544120"/>
    <w:multiLevelType w:val="hybridMultilevel"/>
    <w:tmpl w:val="46AE0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6E08BE"/>
    <w:multiLevelType w:val="hybridMultilevel"/>
    <w:tmpl w:val="2408D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1A7E83"/>
    <w:multiLevelType w:val="hybridMultilevel"/>
    <w:tmpl w:val="7DF6B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37592"/>
    <w:multiLevelType w:val="hybridMultilevel"/>
    <w:tmpl w:val="60DAE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635346">
    <w:abstractNumId w:val="19"/>
  </w:num>
  <w:num w:numId="2" w16cid:durableId="839389241">
    <w:abstractNumId w:val="15"/>
  </w:num>
  <w:num w:numId="3" w16cid:durableId="1117261944">
    <w:abstractNumId w:val="27"/>
  </w:num>
  <w:num w:numId="4" w16cid:durableId="1745908443">
    <w:abstractNumId w:val="32"/>
  </w:num>
  <w:num w:numId="5" w16cid:durableId="1427266515">
    <w:abstractNumId w:val="3"/>
  </w:num>
  <w:num w:numId="6" w16cid:durableId="1210875829">
    <w:abstractNumId w:val="12"/>
  </w:num>
  <w:num w:numId="7" w16cid:durableId="365908201">
    <w:abstractNumId w:val="14"/>
  </w:num>
  <w:num w:numId="8" w16cid:durableId="1595823830">
    <w:abstractNumId w:val="8"/>
  </w:num>
  <w:num w:numId="9" w16cid:durableId="220946164">
    <w:abstractNumId w:val="17"/>
  </w:num>
  <w:num w:numId="10" w16cid:durableId="1450591130">
    <w:abstractNumId w:val="31"/>
  </w:num>
  <w:num w:numId="11" w16cid:durableId="1919484843">
    <w:abstractNumId w:val="0"/>
  </w:num>
  <w:num w:numId="12" w16cid:durableId="1911579216">
    <w:abstractNumId w:val="20"/>
  </w:num>
  <w:num w:numId="13" w16cid:durableId="1332678578">
    <w:abstractNumId w:val="16"/>
  </w:num>
  <w:num w:numId="14" w16cid:durableId="1103187772">
    <w:abstractNumId w:val="5"/>
  </w:num>
  <w:num w:numId="15" w16cid:durableId="549149795">
    <w:abstractNumId w:val="9"/>
  </w:num>
  <w:num w:numId="16" w16cid:durableId="1861122851">
    <w:abstractNumId w:val="22"/>
  </w:num>
  <w:num w:numId="17" w16cid:durableId="1684428469">
    <w:abstractNumId w:val="23"/>
  </w:num>
  <w:num w:numId="18" w16cid:durableId="576011918">
    <w:abstractNumId w:val="24"/>
  </w:num>
  <w:num w:numId="19" w16cid:durableId="850219792">
    <w:abstractNumId w:val="6"/>
  </w:num>
  <w:num w:numId="20" w16cid:durableId="610863809">
    <w:abstractNumId w:val="25"/>
  </w:num>
  <w:num w:numId="21" w16cid:durableId="207301520">
    <w:abstractNumId w:val="10"/>
  </w:num>
  <w:num w:numId="22" w16cid:durableId="2035688180">
    <w:abstractNumId w:val="30"/>
  </w:num>
  <w:num w:numId="23" w16cid:durableId="232812939">
    <w:abstractNumId w:val="29"/>
  </w:num>
  <w:num w:numId="24" w16cid:durableId="217401058">
    <w:abstractNumId w:val="2"/>
  </w:num>
  <w:num w:numId="25" w16cid:durableId="1070347177">
    <w:abstractNumId w:val="4"/>
  </w:num>
  <w:num w:numId="26" w16cid:durableId="232274175">
    <w:abstractNumId w:val="7"/>
  </w:num>
  <w:num w:numId="27" w16cid:durableId="220362682">
    <w:abstractNumId w:val="33"/>
  </w:num>
  <w:num w:numId="28" w16cid:durableId="508912658">
    <w:abstractNumId w:val="16"/>
  </w:num>
  <w:num w:numId="29" w16cid:durableId="1638996070">
    <w:abstractNumId w:val="18"/>
  </w:num>
  <w:num w:numId="30" w16cid:durableId="1193956513">
    <w:abstractNumId w:val="11"/>
  </w:num>
  <w:num w:numId="31" w16cid:durableId="1340619640">
    <w:abstractNumId w:val="26"/>
  </w:num>
  <w:num w:numId="32" w16cid:durableId="141316730">
    <w:abstractNumId w:val="21"/>
  </w:num>
  <w:num w:numId="33" w16cid:durableId="1847015072">
    <w:abstractNumId w:val="13"/>
  </w:num>
  <w:num w:numId="34" w16cid:durableId="1603147184">
    <w:abstractNumId w:val="28"/>
  </w:num>
  <w:num w:numId="35" w16cid:durableId="936716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4CA"/>
    <w:rsid w:val="00005F03"/>
    <w:rsid w:val="00011AF0"/>
    <w:rsid w:val="00016063"/>
    <w:rsid w:val="000230FD"/>
    <w:rsid w:val="00027D56"/>
    <w:rsid w:val="000315CB"/>
    <w:rsid w:val="00032B0D"/>
    <w:rsid w:val="0004409F"/>
    <w:rsid w:val="000470BD"/>
    <w:rsid w:val="00054BE9"/>
    <w:rsid w:val="00054F75"/>
    <w:rsid w:val="000634EA"/>
    <w:rsid w:val="00064207"/>
    <w:rsid w:val="000715C4"/>
    <w:rsid w:val="0008525D"/>
    <w:rsid w:val="00094777"/>
    <w:rsid w:val="00096FE5"/>
    <w:rsid w:val="000A180B"/>
    <w:rsid w:val="000C24F3"/>
    <w:rsid w:val="000C3036"/>
    <w:rsid w:val="000C5438"/>
    <w:rsid w:val="000C5FEC"/>
    <w:rsid w:val="000D19FF"/>
    <w:rsid w:val="000D7D9F"/>
    <w:rsid w:val="000E0E72"/>
    <w:rsid w:val="000E731A"/>
    <w:rsid w:val="0010240B"/>
    <w:rsid w:val="00107C76"/>
    <w:rsid w:val="001108DB"/>
    <w:rsid w:val="00114C84"/>
    <w:rsid w:val="001172EA"/>
    <w:rsid w:val="001175CD"/>
    <w:rsid w:val="00121D9B"/>
    <w:rsid w:val="00145B47"/>
    <w:rsid w:val="00152AFD"/>
    <w:rsid w:val="00153713"/>
    <w:rsid w:val="00153884"/>
    <w:rsid w:val="00162DAD"/>
    <w:rsid w:val="0017175F"/>
    <w:rsid w:val="0017390F"/>
    <w:rsid w:val="00174BB0"/>
    <w:rsid w:val="00180AD0"/>
    <w:rsid w:val="001867A3"/>
    <w:rsid w:val="00192E94"/>
    <w:rsid w:val="0019426B"/>
    <w:rsid w:val="001A23FD"/>
    <w:rsid w:val="001A24C2"/>
    <w:rsid w:val="001A27F3"/>
    <w:rsid w:val="001A2A67"/>
    <w:rsid w:val="001A3D95"/>
    <w:rsid w:val="001A7379"/>
    <w:rsid w:val="001B257E"/>
    <w:rsid w:val="001B3DA4"/>
    <w:rsid w:val="001B6B2A"/>
    <w:rsid w:val="001C023C"/>
    <w:rsid w:val="001C09B3"/>
    <w:rsid w:val="001C367A"/>
    <w:rsid w:val="001C5232"/>
    <w:rsid w:val="001E2570"/>
    <w:rsid w:val="001E5995"/>
    <w:rsid w:val="001F0E2D"/>
    <w:rsid w:val="001F2EC8"/>
    <w:rsid w:val="001F4301"/>
    <w:rsid w:val="001F7125"/>
    <w:rsid w:val="001F7982"/>
    <w:rsid w:val="002073F4"/>
    <w:rsid w:val="00210921"/>
    <w:rsid w:val="0021409F"/>
    <w:rsid w:val="002157B2"/>
    <w:rsid w:val="0022195B"/>
    <w:rsid w:val="0022261C"/>
    <w:rsid w:val="002237E9"/>
    <w:rsid w:val="002269EE"/>
    <w:rsid w:val="00227019"/>
    <w:rsid w:val="00236604"/>
    <w:rsid w:val="00240118"/>
    <w:rsid w:val="00245376"/>
    <w:rsid w:val="00245583"/>
    <w:rsid w:val="00250FBF"/>
    <w:rsid w:val="002665C0"/>
    <w:rsid w:val="0026702D"/>
    <w:rsid w:val="00267D20"/>
    <w:rsid w:val="00270051"/>
    <w:rsid w:val="002709DB"/>
    <w:rsid w:val="00270CB1"/>
    <w:rsid w:val="00270FC6"/>
    <w:rsid w:val="002721DE"/>
    <w:rsid w:val="00276416"/>
    <w:rsid w:val="0028218A"/>
    <w:rsid w:val="00291925"/>
    <w:rsid w:val="002931C0"/>
    <w:rsid w:val="002A0CFC"/>
    <w:rsid w:val="002B1C7B"/>
    <w:rsid w:val="002B598F"/>
    <w:rsid w:val="002C40BE"/>
    <w:rsid w:val="002C58F0"/>
    <w:rsid w:val="002C6C8C"/>
    <w:rsid w:val="002C7A8B"/>
    <w:rsid w:val="002D1949"/>
    <w:rsid w:val="002E6052"/>
    <w:rsid w:val="002F122D"/>
    <w:rsid w:val="002F416E"/>
    <w:rsid w:val="002F73AA"/>
    <w:rsid w:val="003044A0"/>
    <w:rsid w:val="00324B92"/>
    <w:rsid w:val="00327192"/>
    <w:rsid w:val="00335AFE"/>
    <w:rsid w:val="00341345"/>
    <w:rsid w:val="00341F98"/>
    <w:rsid w:val="0035080B"/>
    <w:rsid w:val="003521D5"/>
    <w:rsid w:val="00370A0B"/>
    <w:rsid w:val="00374F9A"/>
    <w:rsid w:val="0038015C"/>
    <w:rsid w:val="003804F5"/>
    <w:rsid w:val="003812D9"/>
    <w:rsid w:val="0038162B"/>
    <w:rsid w:val="003938B8"/>
    <w:rsid w:val="00393DAB"/>
    <w:rsid w:val="00394ECF"/>
    <w:rsid w:val="00397EDF"/>
    <w:rsid w:val="003A0B60"/>
    <w:rsid w:val="003A46E0"/>
    <w:rsid w:val="003A5D23"/>
    <w:rsid w:val="003A7E11"/>
    <w:rsid w:val="003B2DF9"/>
    <w:rsid w:val="003B4494"/>
    <w:rsid w:val="003D26B8"/>
    <w:rsid w:val="003D34CA"/>
    <w:rsid w:val="003D487D"/>
    <w:rsid w:val="003D7175"/>
    <w:rsid w:val="003E05A3"/>
    <w:rsid w:val="003E79EF"/>
    <w:rsid w:val="003F2DE1"/>
    <w:rsid w:val="003F59C9"/>
    <w:rsid w:val="00401ED8"/>
    <w:rsid w:val="00401FDF"/>
    <w:rsid w:val="00404951"/>
    <w:rsid w:val="00410B88"/>
    <w:rsid w:val="00411C84"/>
    <w:rsid w:val="00415582"/>
    <w:rsid w:val="00421FFE"/>
    <w:rsid w:val="00422B42"/>
    <w:rsid w:val="004250ED"/>
    <w:rsid w:val="00433815"/>
    <w:rsid w:val="00435277"/>
    <w:rsid w:val="00435C3A"/>
    <w:rsid w:val="00436FED"/>
    <w:rsid w:val="00442526"/>
    <w:rsid w:val="00446A10"/>
    <w:rsid w:val="004650D3"/>
    <w:rsid w:val="00470A47"/>
    <w:rsid w:val="004719FE"/>
    <w:rsid w:val="00471E1E"/>
    <w:rsid w:val="00473488"/>
    <w:rsid w:val="00481F4F"/>
    <w:rsid w:val="00485652"/>
    <w:rsid w:val="0048675D"/>
    <w:rsid w:val="00493A5E"/>
    <w:rsid w:val="00497574"/>
    <w:rsid w:val="004A00C9"/>
    <w:rsid w:val="004A4DAA"/>
    <w:rsid w:val="004A67FC"/>
    <w:rsid w:val="004B0219"/>
    <w:rsid w:val="004B095D"/>
    <w:rsid w:val="004B4869"/>
    <w:rsid w:val="004B5344"/>
    <w:rsid w:val="004C092D"/>
    <w:rsid w:val="004D1B32"/>
    <w:rsid w:val="004D52D1"/>
    <w:rsid w:val="004D660C"/>
    <w:rsid w:val="004E19E1"/>
    <w:rsid w:val="004E7B96"/>
    <w:rsid w:val="004F68DB"/>
    <w:rsid w:val="00500222"/>
    <w:rsid w:val="005006AE"/>
    <w:rsid w:val="005012B3"/>
    <w:rsid w:val="005056F4"/>
    <w:rsid w:val="00507659"/>
    <w:rsid w:val="00515853"/>
    <w:rsid w:val="00521FD0"/>
    <w:rsid w:val="0052607D"/>
    <w:rsid w:val="00533889"/>
    <w:rsid w:val="00540E02"/>
    <w:rsid w:val="005449E8"/>
    <w:rsid w:val="00544DD7"/>
    <w:rsid w:val="0055379E"/>
    <w:rsid w:val="005569E1"/>
    <w:rsid w:val="0055787B"/>
    <w:rsid w:val="00557DFE"/>
    <w:rsid w:val="005664A1"/>
    <w:rsid w:val="0056666C"/>
    <w:rsid w:val="0056768E"/>
    <w:rsid w:val="00575AA1"/>
    <w:rsid w:val="00575F4D"/>
    <w:rsid w:val="00576A28"/>
    <w:rsid w:val="005804B6"/>
    <w:rsid w:val="00580DE0"/>
    <w:rsid w:val="00584A2F"/>
    <w:rsid w:val="005924BF"/>
    <w:rsid w:val="0059282C"/>
    <w:rsid w:val="005B19C0"/>
    <w:rsid w:val="005C032C"/>
    <w:rsid w:val="005C1872"/>
    <w:rsid w:val="005C1BDA"/>
    <w:rsid w:val="005C3525"/>
    <w:rsid w:val="005C6A6E"/>
    <w:rsid w:val="005C704C"/>
    <w:rsid w:val="005D112C"/>
    <w:rsid w:val="005D1E49"/>
    <w:rsid w:val="005D5265"/>
    <w:rsid w:val="005E191F"/>
    <w:rsid w:val="005F22BD"/>
    <w:rsid w:val="005F2C4D"/>
    <w:rsid w:val="005F2E69"/>
    <w:rsid w:val="005F37AA"/>
    <w:rsid w:val="005F6CCC"/>
    <w:rsid w:val="006019B6"/>
    <w:rsid w:val="00602739"/>
    <w:rsid w:val="00603A5A"/>
    <w:rsid w:val="00607090"/>
    <w:rsid w:val="0060752C"/>
    <w:rsid w:val="00612F30"/>
    <w:rsid w:val="006138DA"/>
    <w:rsid w:val="006138DB"/>
    <w:rsid w:val="00614EDE"/>
    <w:rsid w:val="00615726"/>
    <w:rsid w:val="006207B7"/>
    <w:rsid w:val="006209BB"/>
    <w:rsid w:val="006317B9"/>
    <w:rsid w:val="00632206"/>
    <w:rsid w:val="00632D8C"/>
    <w:rsid w:val="00637536"/>
    <w:rsid w:val="00640325"/>
    <w:rsid w:val="006420EC"/>
    <w:rsid w:val="006451FA"/>
    <w:rsid w:val="00652A86"/>
    <w:rsid w:val="0065433F"/>
    <w:rsid w:val="006567D2"/>
    <w:rsid w:val="006570DC"/>
    <w:rsid w:val="00663A0B"/>
    <w:rsid w:val="00665EC7"/>
    <w:rsid w:val="00666864"/>
    <w:rsid w:val="006716FA"/>
    <w:rsid w:val="00672D32"/>
    <w:rsid w:val="00673D89"/>
    <w:rsid w:val="00674FC5"/>
    <w:rsid w:val="006759E6"/>
    <w:rsid w:val="00675D58"/>
    <w:rsid w:val="00675E52"/>
    <w:rsid w:val="00681979"/>
    <w:rsid w:val="006823AE"/>
    <w:rsid w:val="0069273F"/>
    <w:rsid w:val="006A00DF"/>
    <w:rsid w:val="006A15B4"/>
    <w:rsid w:val="006A73C6"/>
    <w:rsid w:val="006B4BEC"/>
    <w:rsid w:val="006B668F"/>
    <w:rsid w:val="006B7DD8"/>
    <w:rsid w:val="006D2B2D"/>
    <w:rsid w:val="006D41B0"/>
    <w:rsid w:val="006E2122"/>
    <w:rsid w:val="006E285C"/>
    <w:rsid w:val="006E320C"/>
    <w:rsid w:val="006E4274"/>
    <w:rsid w:val="006F7190"/>
    <w:rsid w:val="00703A07"/>
    <w:rsid w:val="00711681"/>
    <w:rsid w:val="007150F7"/>
    <w:rsid w:val="007219B1"/>
    <w:rsid w:val="007266A7"/>
    <w:rsid w:val="0072694D"/>
    <w:rsid w:val="00730BD0"/>
    <w:rsid w:val="00732926"/>
    <w:rsid w:val="00733689"/>
    <w:rsid w:val="00735BDA"/>
    <w:rsid w:val="007372C0"/>
    <w:rsid w:val="00737899"/>
    <w:rsid w:val="00742B04"/>
    <w:rsid w:val="00744CE4"/>
    <w:rsid w:val="00745988"/>
    <w:rsid w:val="00751340"/>
    <w:rsid w:val="0075212F"/>
    <w:rsid w:val="00752BDE"/>
    <w:rsid w:val="0076246E"/>
    <w:rsid w:val="0077016A"/>
    <w:rsid w:val="0077077A"/>
    <w:rsid w:val="00780D87"/>
    <w:rsid w:val="007836E6"/>
    <w:rsid w:val="007862BF"/>
    <w:rsid w:val="007914F5"/>
    <w:rsid w:val="00791C57"/>
    <w:rsid w:val="00795C2B"/>
    <w:rsid w:val="007A384A"/>
    <w:rsid w:val="007A700D"/>
    <w:rsid w:val="007D0909"/>
    <w:rsid w:val="007E1745"/>
    <w:rsid w:val="007E4158"/>
    <w:rsid w:val="007E58C9"/>
    <w:rsid w:val="007E69B4"/>
    <w:rsid w:val="007E74ED"/>
    <w:rsid w:val="007F7B70"/>
    <w:rsid w:val="00800DC5"/>
    <w:rsid w:val="00801E9E"/>
    <w:rsid w:val="00802FBD"/>
    <w:rsid w:val="00806598"/>
    <w:rsid w:val="00821AEC"/>
    <w:rsid w:val="00825BD1"/>
    <w:rsid w:val="00834F02"/>
    <w:rsid w:val="00835BF9"/>
    <w:rsid w:val="00841860"/>
    <w:rsid w:val="00852251"/>
    <w:rsid w:val="0085246D"/>
    <w:rsid w:val="00854C7E"/>
    <w:rsid w:val="00870FA0"/>
    <w:rsid w:val="008719B6"/>
    <w:rsid w:val="0087344C"/>
    <w:rsid w:val="00874188"/>
    <w:rsid w:val="00875FDE"/>
    <w:rsid w:val="00877F90"/>
    <w:rsid w:val="00881A21"/>
    <w:rsid w:val="00883CB2"/>
    <w:rsid w:val="00887E41"/>
    <w:rsid w:val="0089594E"/>
    <w:rsid w:val="008A65A8"/>
    <w:rsid w:val="008B0435"/>
    <w:rsid w:val="008B1F69"/>
    <w:rsid w:val="008B6FCC"/>
    <w:rsid w:val="008B75F5"/>
    <w:rsid w:val="008C0927"/>
    <w:rsid w:val="008C1A25"/>
    <w:rsid w:val="008C3CBD"/>
    <w:rsid w:val="008C69E8"/>
    <w:rsid w:val="008D450A"/>
    <w:rsid w:val="008D4A62"/>
    <w:rsid w:val="008E414F"/>
    <w:rsid w:val="008E4A27"/>
    <w:rsid w:val="008E6EEE"/>
    <w:rsid w:val="008F0240"/>
    <w:rsid w:val="008F2ED8"/>
    <w:rsid w:val="008F4F09"/>
    <w:rsid w:val="00900B79"/>
    <w:rsid w:val="00907FF1"/>
    <w:rsid w:val="00910E29"/>
    <w:rsid w:val="00912270"/>
    <w:rsid w:val="00915CD7"/>
    <w:rsid w:val="00915E21"/>
    <w:rsid w:val="009169BF"/>
    <w:rsid w:val="009214D9"/>
    <w:rsid w:val="009322EE"/>
    <w:rsid w:val="009332E1"/>
    <w:rsid w:val="00943EEA"/>
    <w:rsid w:val="00943F0F"/>
    <w:rsid w:val="009516FA"/>
    <w:rsid w:val="00952592"/>
    <w:rsid w:val="00952AB0"/>
    <w:rsid w:val="00952E73"/>
    <w:rsid w:val="00955696"/>
    <w:rsid w:val="00955F70"/>
    <w:rsid w:val="00960303"/>
    <w:rsid w:val="009611B7"/>
    <w:rsid w:val="009742DB"/>
    <w:rsid w:val="009875E2"/>
    <w:rsid w:val="009A0845"/>
    <w:rsid w:val="009A2223"/>
    <w:rsid w:val="009A3F9A"/>
    <w:rsid w:val="009A750F"/>
    <w:rsid w:val="009B7B4E"/>
    <w:rsid w:val="009C2A36"/>
    <w:rsid w:val="009C3048"/>
    <w:rsid w:val="009C5B9A"/>
    <w:rsid w:val="009C7C1B"/>
    <w:rsid w:val="009D0EC8"/>
    <w:rsid w:val="009D3C03"/>
    <w:rsid w:val="009D4E99"/>
    <w:rsid w:val="009D55FE"/>
    <w:rsid w:val="009D57A4"/>
    <w:rsid w:val="009D68EF"/>
    <w:rsid w:val="009E2AC8"/>
    <w:rsid w:val="009E2B7D"/>
    <w:rsid w:val="009F30F7"/>
    <w:rsid w:val="009F36DD"/>
    <w:rsid w:val="009F5409"/>
    <w:rsid w:val="00A01A9F"/>
    <w:rsid w:val="00A01F5C"/>
    <w:rsid w:val="00A02F14"/>
    <w:rsid w:val="00A04B2E"/>
    <w:rsid w:val="00A1275A"/>
    <w:rsid w:val="00A1634C"/>
    <w:rsid w:val="00A30F28"/>
    <w:rsid w:val="00A35BD1"/>
    <w:rsid w:val="00A35C8C"/>
    <w:rsid w:val="00A3758C"/>
    <w:rsid w:val="00A4566B"/>
    <w:rsid w:val="00A469E8"/>
    <w:rsid w:val="00A54E8F"/>
    <w:rsid w:val="00A574EF"/>
    <w:rsid w:val="00A603FD"/>
    <w:rsid w:val="00A67833"/>
    <w:rsid w:val="00A74753"/>
    <w:rsid w:val="00A75E43"/>
    <w:rsid w:val="00A779C9"/>
    <w:rsid w:val="00A8294C"/>
    <w:rsid w:val="00A84BEA"/>
    <w:rsid w:val="00A97A0F"/>
    <w:rsid w:val="00AA0926"/>
    <w:rsid w:val="00AA165F"/>
    <w:rsid w:val="00AA279A"/>
    <w:rsid w:val="00AA729B"/>
    <w:rsid w:val="00AA74C7"/>
    <w:rsid w:val="00AB0345"/>
    <w:rsid w:val="00AB4557"/>
    <w:rsid w:val="00AB48A3"/>
    <w:rsid w:val="00AB5317"/>
    <w:rsid w:val="00AB6C34"/>
    <w:rsid w:val="00AC099B"/>
    <w:rsid w:val="00AC5620"/>
    <w:rsid w:val="00AC70EA"/>
    <w:rsid w:val="00AD7068"/>
    <w:rsid w:val="00AE3F9B"/>
    <w:rsid w:val="00AF24EB"/>
    <w:rsid w:val="00B0072A"/>
    <w:rsid w:val="00B02C96"/>
    <w:rsid w:val="00B066E2"/>
    <w:rsid w:val="00B13875"/>
    <w:rsid w:val="00B15920"/>
    <w:rsid w:val="00B15F04"/>
    <w:rsid w:val="00B168A9"/>
    <w:rsid w:val="00B17C66"/>
    <w:rsid w:val="00B208BB"/>
    <w:rsid w:val="00B27033"/>
    <w:rsid w:val="00B3326C"/>
    <w:rsid w:val="00B37C44"/>
    <w:rsid w:val="00B41C11"/>
    <w:rsid w:val="00B44905"/>
    <w:rsid w:val="00B44BB7"/>
    <w:rsid w:val="00B465A5"/>
    <w:rsid w:val="00B47933"/>
    <w:rsid w:val="00B52FE0"/>
    <w:rsid w:val="00B5464F"/>
    <w:rsid w:val="00B55154"/>
    <w:rsid w:val="00B55A45"/>
    <w:rsid w:val="00B55DB9"/>
    <w:rsid w:val="00B62E1A"/>
    <w:rsid w:val="00B64D07"/>
    <w:rsid w:val="00B653A7"/>
    <w:rsid w:val="00B8277D"/>
    <w:rsid w:val="00B87979"/>
    <w:rsid w:val="00B87D68"/>
    <w:rsid w:val="00B96108"/>
    <w:rsid w:val="00BA0325"/>
    <w:rsid w:val="00BA212C"/>
    <w:rsid w:val="00BA5451"/>
    <w:rsid w:val="00BA59E7"/>
    <w:rsid w:val="00BB48BB"/>
    <w:rsid w:val="00BB72EA"/>
    <w:rsid w:val="00BC0152"/>
    <w:rsid w:val="00BC1438"/>
    <w:rsid w:val="00BC69AB"/>
    <w:rsid w:val="00BC750A"/>
    <w:rsid w:val="00BD182B"/>
    <w:rsid w:val="00BD1D1B"/>
    <w:rsid w:val="00BD1EB8"/>
    <w:rsid w:val="00BD2ECC"/>
    <w:rsid w:val="00BD329F"/>
    <w:rsid w:val="00BD617D"/>
    <w:rsid w:val="00BD66FC"/>
    <w:rsid w:val="00BE6887"/>
    <w:rsid w:val="00BF0A5E"/>
    <w:rsid w:val="00BF0F8F"/>
    <w:rsid w:val="00BF4647"/>
    <w:rsid w:val="00BF498A"/>
    <w:rsid w:val="00BF7E96"/>
    <w:rsid w:val="00C009B9"/>
    <w:rsid w:val="00C00A73"/>
    <w:rsid w:val="00C038C2"/>
    <w:rsid w:val="00C06974"/>
    <w:rsid w:val="00C0761E"/>
    <w:rsid w:val="00C102FA"/>
    <w:rsid w:val="00C165FE"/>
    <w:rsid w:val="00C171F0"/>
    <w:rsid w:val="00C20F65"/>
    <w:rsid w:val="00C2183F"/>
    <w:rsid w:val="00C22340"/>
    <w:rsid w:val="00C262C2"/>
    <w:rsid w:val="00C26879"/>
    <w:rsid w:val="00C35562"/>
    <w:rsid w:val="00C3778C"/>
    <w:rsid w:val="00C37E32"/>
    <w:rsid w:val="00C43ADB"/>
    <w:rsid w:val="00C44961"/>
    <w:rsid w:val="00C44AB4"/>
    <w:rsid w:val="00C4509F"/>
    <w:rsid w:val="00C51413"/>
    <w:rsid w:val="00C52F55"/>
    <w:rsid w:val="00C62F24"/>
    <w:rsid w:val="00C64244"/>
    <w:rsid w:val="00C64584"/>
    <w:rsid w:val="00C71C49"/>
    <w:rsid w:val="00C7749C"/>
    <w:rsid w:val="00C90787"/>
    <w:rsid w:val="00C913CB"/>
    <w:rsid w:val="00C93AC8"/>
    <w:rsid w:val="00C971C0"/>
    <w:rsid w:val="00C97C83"/>
    <w:rsid w:val="00C97E45"/>
    <w:rsid w:val="00CA4171"/>
    <w:rsid w:val="00CB0985"/>
    <w:rsid w:val="00CB1026"/>
    <w:rsid w:val="00CB27B8"/>
    <w:rsid w:val="00CB7312"/>
    <w:rsid w:val="00CC3BC2"/>
    <w:rsid w:val="00CD3FC3"/>
    <w:rsid w:val="00CD429D"/>
    <w:rsid w:val="00CD5907"/>
    <w:rsid w:val="00CE0C1B"/>
    <w:rsid w:val="00CE31F9"/>
    <w:rsid w:val="00CE3639"/>
    <w:rsid w:val="00CE4966"/>
    <w:rsid w:val="00CE4B69"/>
    <w:rsid w:val="00CF2B18"/>
    <w:rsid w:val="00CF2EE8"/>
    <w:rsid w:val="00D01C1D"/>
    <w:rsid w:val="00D0206F"/>
    <w:rsid w:val="00D02E70"/>
    <w:rsid w:val="00D04C84"/>
    <w:rsid w:val="00D06CCE"/>
    <w:rsid w:val="00D0755B"/>
    <w:rsid w:val="00D1138F"/>
    <w:rsid w:val="00D13141"/>
    <w:rsid w:val="00D141B2"/>
    <w:rsid w:val="00D1733D"/>
    <w:rsid w:val="00D17D9F"/>
    <w:rsid w:val="00D23689"/>
    <w:rsid w:val="00D23FD9"/>
    <w:rsid w:val="00D409C1"/>
    <w:rsid w:val="00D40C0A"/>
    <w:rsid w:val="00D41A7C"/>
    <w:rsid w:val="00D42313"/>
    <w:rsid w:val="00D435E4"/>
    <w:rsid w:val="00D502D8"/>
    <w:rsid w:val="00D55374"/>
    <w:rsid w:val="00D63D59"/>
    <w:rsid w:val="00D664A0"/>
    <w:rsid w:val="00D665AF"/>
    <w:rsid w:val="00D73CB3"/>
    <w:rsid w:val="00D74FC6"/>
    <w:rsid w:val="00D765AA"/>
    <w:rsid w:val="00D775DC"/>
    <w:rsid w:val="00D835B3"/>
    <w:rsid w:val="00D87C28"/>
    <w:rsid w:val="00D92ED1"/>
    <w:rsid w:val="00DA7D96"/>
    <w:rsid w:val="00DC14B1"/>
    <w:rsid w:val="00DC1EFE"/>
    <w:rsid w:val="00DC284E"/>
    <w:rsid w:val="00DC758B"/>
    <w:rsid w:val="00DD2F23"/>
    <w:rsid w:val="00DD3EBE"/>
    <w:rsid w:val="00DE1E62"/>
    <w:rsid w:val="00DE36BC"/>
    <w:rsid w:val="00DE4A4A"/>
    <w:rsid w:val="00DE5085"/>
    <w:rsid w:val="00DE6D1F"/>
    <w:rsid w:val="00DE7243"/>
    <w:rsid w:val="00DF0905"/>
    <w:rsid w:val="00DF206C"/>
    <w:rsid w:val="00DF4883"/>
    <w:rsid w:val="00DF5D59"/>
    <w:rsid w:val="00E03A84"/>
    <w:rsid w:val="00E0745E"/>
    <w:rsid w:val="00E10E80"/>
    <w:rsid w:val="00E1468B"/>
    <w:rsid w:val="00E2331E"/>
    <w:rsid w:val="00E258EC"/>
    <w:rsid w:val="00E336F7"/>
    <w:rsid w:val="00E409AD"/>
    <w:rsid w:val="00E54640"/>
    <w:rsid w:val="00E54F53"/>
    <w:rsid w:val="00E560E1"/>
    <w:rsid w:val="00E60CC3"/>
    <w:rsid w:val="00E63E56"/>
    <w:rsid w:val="00E70749"/>
    <w:rsid w:val="00E77898"/>
    <w:rsid w:val="00E82DC2"/>
    <w:rsid w:val="00E91FAE"/>
    <w:rsid w:val="00E928D6"/>
    <w:rsid w:val="00E95C5D"/>
    <w:rsid w:val="00E967C0"/>
    <w:rsid w:val="00EA6CD5"/>
    <w:rsid w:val="00EB2703"/>
    <w:rsid w:val="00EB3BBB"/>
    <w:rsid w:val="00EB4AFB"/>
    <w:rsid w:val="00EB4F11"/>
    <w:rsid w:val="00EB6A17"/>
    <w:rsid w:val="00EB7324"/>
    <w:rsid w:val="00EC0C97"/>
    <w:rsid w:val="00EC1405"/>
    <w:rsid w:val="00EC2824"/>
    <w:rsid w:val="00EC3179"/>
    <w:rsid w:val="00EC7FF2"/>
    <w:rsid w:val="00ED5112"/>
    <w:rsid w:val="00ED7343"/>
    <w:rsid w:val="00EE0E91"/>
    <w:rsid w:val="00EE7D23"/>
    <w:rsid w:val="00EF6C45"/>
    <w:rsid w:val="00EF71C8"/>
    <w:rsid w:val="00F02B1F"/>
    <w:rsid w:val="00F04A99"/>
    <w:rsid w:val="00F226AE"/>
    <w:rsid w:val="00F22CB2"/>
    <w:rsid w:val="00F27D96"/>
    <w:rsid w:val="00F30CBF"/>
    <w:rsid w:val="00F36198"/>
    <w:rsid w:val="00F36960"/>
    <w:rsid w:val="00F372FC"/>
    <w:rsid w:val="00F444B0"/>
    <w:rsid w:val="00F450BC"/>
    <w:rsid w:val="00F539A4"/>
    <w:rsid w:val="00F624CD"/>
    <w:rsid w:val="00F62592"/>
    <w:rsid w:val="00F62BBD"/>
    <w:rsid w:val="00F63619"/>
    <w:rsid w:val="00F6442F"/>
    <w:rsid w:val="00F73340"/>
    <w:rsid w:val="00F7483F"/>
    <w:rsid w:val="00F932D7"/>
    <w:rsid w:val="00F939DD"/>
    <w:rsid w:val="00F94603"/>
    <w:rsid w:val="00F948B5"/>
    <w:rsid w:val="00F95478"/>
    <w:rsid w:val="00FA3FAE"/>
    <w:rsid w:val="00FA3FC4"/>
    <w:rsid w:val="00FA6DFB"/>
    <w:rsid w:val="00FA7CCA"/>
    <w:rsid w:val="00FB0F37"/>
    <w:rsid w:val="00FB5381"/>
    <w:rsid w:val="00FB7D39"/>
    <w:rsid w:val="00FC2790"/>
    <w:rsid w:val="00FC51BB"/>
    <w:rsid w:val="00FD242B"/>
    <w:rsid w:val="00FE0D64"/>
    <w:rsid w:val="00FF0B4D"/>
    <w:rsid w:val="00FF18DF"/>
    <w:rsid w:val="00FF4153"/>
    <w:rsid w:val="00FF4E44"/>
    <w:rsid w:val="00FF58AB"/>
    <w:rsid w:val="00FF75FF"/>
    <w:rsid w:val="01A80CD0"/>
    <w:rsid w:val="02D13637"/>
    <w:rsid w:val="05FF768B"/>
    <w:rsid w:val="073BEF51"/>
    <w:rsid w:val="07CDD170"/>
    <w:rsid w:val="0990533B"/>
    <w:rsid w:val="09DA5EBF"/>
    <w:rsid w:val="0AB12FD8"/>
    <w:rsid w:val="0B20101B"/>
    <w:rsid w:val="0B790E4E"/>
    <w:rsid w:val="0D11FF81"/>
    <w:rsid w:val="0E91C3E0"/>
    <w:rsid w:val="0EA92C56"/>
    <w:rsid w:val="0FCF122E"/>
    <w:rsid w:val="0FD3EDCB"/>
    <w:rsid w:val="1053C314"/>
    <w:rsid w:val="126F8E4C"/>
    <w:rsid w:val="13554AD9"/>
    <w:rsid w:val="150CC8C9"/>
    <w:rsid w:val="1552F7CF"/>
    <w:rsid w:val="174A8FF3"/>
    <w:rsid w:val="18425B22"/>
    <w:rsid w:val="1851F28E"/>
    <w:rsid w:val="18ACD138"/>
    <w:rsid w:val="1B5990D3"/>
    <w:rsid w:val="1BDDC2F5"/>
    <w:rsid w:val="1BF4BB6A"/>
    <w:rsid w:val="1C284682"/>
    <w:rsid w:val="1D226809"/>
    <w:rsid w:val="1DB7550C"/>
    <w:rsid w:val="1E33173A"/>
    <w:rsid w:val="20D6684F"/>
    <w:rsid w:val="213D2921"/>
    <w:rsid w:val="2225361B"/>
    <w:rsid w:val="25CCE702"/>
    <w:rsid w:val="2619E271"/>
    <w:rsid w:val="2620398D"/>
    <w:rsid w:val="266E1FBA"/>
    <w:rsid w:val="26A5E40E"/>
    <w:rsid w:val="27BC09EE"/>
    <w:rsid w:val="28C296A9"/>
    <w:rsid w:val="2BCEB46C"/>
    <w:rsid w:val="2DAE0BB0"/>
    <w:rsid w:val="2E72BD9A"/>
    <w:rsid w:val="2E8AEBE4"/>
    <w:rsid w:val="2EC6F627"/>
    <w:rsid w:val="2FEFD5F8"/>
    <w:rsid w:val="3079109A"/>
    <w:rsid w:val="3246E04D"/>
    <w:rsid w:val="32B11E11"/>
    <w:rsid w:val="3429E3BF"/>
    <w:rsid w:val="34A5E70A"/>
    <w:rsid w:val="35A5BD15"/>
    <w:rsid w:val="365B9764"/>
    <w:rsid w:val="3686EAFA"/>
    <w:rsid w:val="36D207F8"/>
    <w:rsid w:val="38443F82"/>
    <w:rsid w:val="3B25286E"/>
    <w:rsid w:val="3BAD66B5"/>
    <w:rsid w:val="3BD0E415"/>
    <w:rsid w:val="3D13866C"/>
    <w:rsid w:val="3D211F01"/>
    <w:rsid w:val="3D60F3E3"/>
    <w:rsid w:val="3E0B9107"/>
    <w:rsid w:val="3E3F6186"/>
    <w:rsid w:val="3FB4A4A9"/>
    <w:rsid w:val="403D8AD5"/>
    <w:rsid w:val="42222474"/>
    <w:rsid w:val="44E8019F"/>
    <w:rsid w:val="454F70A2"/>
    <w:rsid w:val="46AED8EA"/>
    <w:rsid w:val="473E365E"/>
    <w:rsid w:val="488DC67A"/>
    <w:rsid w:val="490A5E40"/>
    <w:rsid w:val="49C232FE"/>
    <w:rsid w:val="4A20B3EA"/>
    <w:rsid w:val="4BA17418"/>
    <w:rsid w:val="4CF1F9F6"/>
    <w:rsid w:val="4F27B15B"/>
    <w:rsid w:val="518AF603"/>
    <w:rsid w:val="541E2376"/>
    <w:rsid w:val="5506E91A"/>
    <w:rsid w:val="5645075B"/>
    <w:rsid w:val="5679D5FB"/>
    <w:rsid w:val="56AC4CBA"/>
    <w:rsid w:val="57375643"/>
    <w:rsid w:val="57DB3555"/>
    <w:rsid w:val="583D10CC"/>
    <w:rsid w:val="5A152476"/>
    <w:rsid w:val="5C3DA418"/>
    <w:rsid w:val="5C46E7F5"/>
    <w:rsid w:val="5D67F551"/>
    <w:rsid w:val="5D88DC67"/>
    <w:rsid w:val="5E25F1F4"/>
    <w:rsid w:val="5F8F719E"/>
    <w:rsid w:val="5F963D3F"/>
    <w:rsid w:val="61C4C466"/>
    <w:rsid w:val="62D4424D"/>
    <w:rsid w:val="63301F91"/>
    <w:rsid w:val="65040DF9"/>
    <w:rsid w:val="65B31DB7"/>
    <w:rsid w:val="665FDC1B"/>
    <w:rsid w:val="676AE299"/>
    <w:rsid w:val="6871D939"/>
    <w:rsid w:val="6A48CA22"/>
    <w:rsid w:val="6A686FB4"/>
    <w:rsid w:val="6B9BE904"/>
    <w:rsid w:val="6C707C3D"/>
    <w:rsid w:val="6CFDAC7A"/>
    <w:rsid w:val="6D0072E5"/>
    <w:rsid w:val="712BBBAE"/>
    <w:rsid w:val="713606AD"/>
    <w:rsid w:val="71446957"/>
    <w:rsid w:val="71B02055"/>
    <w:rsid w:val="72787862"/>
    <w:rsid w:val="72D35327"/>
    <w:rsid w:val="72F6ECE5"/>
    <w:rsid w:val="76346896"/>
    <w:rsid w:val="778BEF06"/>
    <w:rsid w:val="783FF960"/>
    <w:rsid w:val="79C3F297"/>
    <w:rsid w:val="7A59F15C"/>
    <w:rsid w:val="7AE28F33"/>
    <w:rsid w:val="7C74DAA1"/>
    <w:rsid w:val="7DFDC513"/>
    <w:rsid w:val="7E75CB40"/>
    <w:rsid w:val="7F5EF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C2324"/>
  <w15:docId w15:val="{488A8492-01BD-B04C-BE38-BCBC26523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985"/>
  </w:style>
  <w:style w:type="paragraph" w:styleId="Heading1">
    <w:name w:val="heading 1"/>
    <w:basedOn w:val="Normal"/>
    <w:next w:val="Normal"/>
    <w:link w:val="Heading1Char"/>
    <w:qFormat/>
    <w:rsid w:val="00575AA1"/>
    <w:pPr>
      <w:keepNext/>
      <w:spacing w:after="0" w:line="240" w:lineRule="auto"/>
      <w:jc w:val="center"/>
      <w:outlineLvl w:val="0"/>
    </w:pPr>
    <w:rPr>
      <w:rFonts w:ascii="Arial" w:eastAsia="Times New Roman" w:hAnsi="Arial" w:cs="Times New Roman"/>
      <w:b/>
      <w:bCs/>
      <w:sz w:val="24"/>
      <w:szCs w:val="24"/>
      <w:u w:val="single"/>
      <w:lang w:val="en-US"/>
    </w:rPr>
  </w:style>
  <w:style w:type="paragraph" w:styleId="Heading2">
    <w:name w:val="heading 2"/>
    <w:basedOn w:val="Normal"/>
    <w:next w:val="Normal"/>
    <w:link w:val="Heading2Char"/>
    <w:qFormat/>
    <w:rsid w:val="00575AA1"/>
    <w:pPr>
      <w:keepNext/>
      <w:spacing w:after="0" w:line="240" w:lineRule="auto"/>
      <w:outlineLvl w:val="1"/>
    </w:pPr>
    <w:rPr>
      <w:rFonts w:ascii="Arial" w:eastAsia="Times New Roman" w:hAnsi="Arial" w:cs="Times New Roman"/>
      <w:b/>
      <w:bCs/>
      <w:szCs w:val="24"/>
      <w:u w:val="single"/>
      <w:lang w:val="en-US"/>
    </w:rPr>
  </w:style>
  <w:style w:type="paragraph" w:styleId="Heading3">
    <w:name w:val="heading 3"/>
    <w:basedOn w:val="Normal"/>
    <w:next w:val="Normal"/>
    <w:link w:val="Heading3Char"/>
    <w:qFormat/>
    <w:rsid w:val="00575AA1"/>
    <w:pPr>
      <w:keepNext/>
      <w:spacing w:after="0" w:line="240" w:lineRule="auto"/>
      <w:outlineLvl w:val="2"/>
    </w:pPr>
    <w:rPr>
      <w:rFonts w:ascii="Tahoma" w:eastAsia="Times New Roman" w:hAnsi="Tahoma" w:cs="Tahoma"/>
      <w:b/>
      <w:bCs/>
      <w:szCs w:val="24"/>
      <w:lang w:val="en-US"/>
    </w:rPr>
  </w:style>
  <w:style w:type="paragraph" w:styleId="Heading4">
    <w:name w:val="heading 4"/>
    <w:basedOn w:val="Normal"/>
    <w:next w:val="Normal"/>
    <w:link w:val="Heading4Char"/>
    <w:unhideWhenUsed/>
    <w:qFormat/>
    <w:rsid w:val="00575AA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9E2AC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5AA1"/>
    <w:rPr>
      <w:rFonts w:ascii="Arial" w:eastAsia="Times New Roman" w:hAnsi="Arial" w:cs="Times New Roman"/>
      <w:b/>
      <w:bCs/>
      <w:sz w:val="24"/>
      <w:szCs w:val="24"/>
      <w:u w:val="single"/>
      <w:lang w:val="en-US"/>
    </w:rPr>
  </w:style>
  <w:style w:type="character" w:customStyle="1" w:styleId="Heading2Char">
    <w:name w:val="Heading 2 Char"/>
    <w:basedOn w:val="DefaultParagraphFont"/>
    <w:link w:val="Heading2"/>
    <w:rsid w:val="00575AA1"/>
    <w:rPr>
      <w:rFonts w:ascii="Arial" w:eastAsia="Times New Roman" w:hAnsi="Arial" w:cs="Times New Roman"/>
      <w:b/>
      <w:bCs/>
      <w:szCs w:val="24"/>
      <w:u w:val="single"/>
      <w:lang w:val="en-US"/>
    </w:rPr>
  </w:style>
  <w:style w:type="character" w:customStyle="1" w:styleId="Heading3Char">
    <w:name w:val="Heading 3 Char"/>
    <w:basedOn w:val="DefaultParagraphFont"/>
    <w:link w:val="Heading3"/>
    <w:rsid w:val="00575AA1"/>
    <w:rPr>
      <w:rFonts w:ascii="Tahoma" w:eastAsia="Times New Roman" w:hAnsi="Tahoma" w:cs="Tahoma"/>
      <w:b/>
      <w:bCs/>
      <w:szCs w:val="24"/>
      <w:lang w:val="en-US"/>
    </w:rPr>
  </w:style>
  <w:style w:type="character" w:customStyle="1" w:styleId="Heading4Char">
    <w:name w:val="Heading 4 Char"/>
    <w:basedOn w:val="DefaultParagraphFont"/>
    <w:link w:val="Heading4"/>
    <w:uiPriority w:val="9"/>
    <w:semiHidden/>
    <w:rsid w:val="00575A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2AC8"/>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F644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442F"/>
  </w:style>
  <w:style w:type="paragraph" w:styleId="Footer">
    <w:name w:val="footer"/>
    <w:basedOn w:val="Normal"/>
    <w:link w:val="FooterChar"/>
    <w:uiPriority w:val="99"/>
    <w:unhideWhenUsed/>
    <w:rsid w:val="00F644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442F"/>
  </w:style>
  <w:style w:type="paragraph" w:styleId="ListParagraph">
    <w:name w:val="List Paragraph"/>
    <w:basedOn w:val="Normal"/>
    <w:uiPriority w:val="34"/>
    <w:qFormat/>
    <w:rsid w:val="002F416E"/>
    <w:pPr>
      <w:ind w:left="720"/>
      <w:contextualSpacing/>
    </w:pPr>
  </w:style>
  <w:style w:type="table" w:styleId="TableGrid">
    <w:name w:val="Table Grid"/>
    <w:basedOn w:val="TableNormal"/>
    <w:uiPriority w:val="59"/>
    <w:rsid w:val="0085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4F53"/>
    <w:rPr>
      <w:color w:val="808080"/>
    </w:rPr>
  </w:style>
  <w:style w:type="character" w:styleId="CommentReference">
    <w:name w:val="annotation reference"/>
    <w:basedOn w:val="DefaultParagraphFont"/>
    <w:uiPriority w:val="99"/>
    <w:semiHidden/>
    <w:unhideWhenUsed/>
    <w:rsid w:val="00CC3BC2"/>
    <w:rPr>
      <w:sz w:val="16"/>
      <w:szCs w:val="16"/>
    </w:rPr>
  </w:style>
  <w:style w:type="paragraph" w:styleId="CommentText">
    <w:name w:val="annotation text"/>
    <w:basedOn w:val="Normal"/>
    <w:link w:val="CommentTextChar"/>
    <w:uiPriority w:val="99"/>
    <w:unhideWhenUsed/>
    <w:rsid w:val="00CC3BC2"/>
    <w:pPr>
      <w:spacing w:line="240" w:lineRule="auto"/>
    </w:pPr>
    <w:rPr>
      <w:sz w:val="20"/>
      <w:szCs w:val="20"/>
    </w:rPr>
  </w:style>
  <w:style w:type="character" w:customStyle="1" w:styleId="CommentTextChar">
    <w:name w:val="Comment Text Char"/>
    <w:basedOn w:val="DefaultParagraphFont"/>
    <w:link w:val="CommentText"/>
    <w:uiPriority w:val="99"/>
    <w:rsid w:val="00CC3BC2"/>
    <w:rPr>
      <w:sz w:val="20"/>
      <w:szCs w:val="20"/>
    </w:rPr>
  </w:style>
  <w:style w:type="paragraph" w:styleId="CommentSubject">
    <w:name w:val="annotation subject"/>
    <w:basedOn w:val="CommentText"/>
    <w:next w:val="CommentText"/>
    <w:link w:val="CommentSubjectChar"/>
    <w:uiPriority w:val="99"/>
    <w:semiHidden/>
    <w:unhideWhenUsed/>
    <w:rsid w:val="00CC3BC2"/>
    <w:rPr>
      <w:b/>
      <w:bCs/>
    </w:rPr>
  </w:style>
  <w:style w:type="character" w:customStyle="1" w:styleId="CommentSubjectChar">
    <w:name w:val="Comment Subject Char"/>
    <w:basedOn w:val="CommentTextChar"/>
    <w:link w:val="CommentSubject"/>
    <w:uiPriority w:val="99"/>
    <w:semiHidden/>
    <w:rsid w:val="00CC3BC2"/>
    <w:rPr>
      <w:b/>
      <w:bCs/>
      <w:sz w:val="20"/>
      <w:szCs w:val="20"/>
    </w:rPr>
  </w:style>
  <w:style w:type="paragraph" w:styleId="BalloonText">
    <w:name w:val="Balloon Text"/>
    <w:basedOn w:val="Normal"/>
    <w:link w:val="BalloonTextChar"/>
    <w:uiPriority w:val="99"/>
    <w:semiHidden/>
    <w:unhideWhenUsed/>
    <w:rsid w:val="00CC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3BC2"/>
    <w:rPr>
      <w:rFonts w:ascii="Segoe UI" w:hAnsi="Segoe UI" w:cs="Segoe UI"/>
      <w:sz w:val="18"/>
      <w:szCs w:val="18"/>
    </w:rPr>
  </w:style>
  <w:style w:type="paragraph" w:customStyle="1" w:styleId="NormalText">
    <w:name w:val="Normal Text"/>
    <w:basedOn w:val="Normal"/>
    <w:link w:val="NormalTextChar"/>
    <w:qFormat/>
    <w:rsid w:val="00481F4F"/>
    <w:rPr>
      <w:rFonts w:ascii="Arial" w:hAnsi="Arial"/>
      <w:sz w:val="20"/>
    </w:rPr>
  </w:style>
  <w:style w:type="character" w:customStyle="1" w:styleId="NormalTextChar">
    <w:name w:val="Normal Text Char"/>
    <w:basedOn w:val="DefaultParagraphFont"/>
    <w:link w:val="NormalText"/>
    <w:rsid w:val="00481F4F"/>
    <w:rPr>
      <w:rFonts w:ascii="Arial" w:hAnsi="Arial"/>
      <w:sz w:val="20"/>
    </w:rPr>
  </w:style>
  <w:style w:type="character" w:customStyle="1" w:styleId="Heading">
    <w:name w:val="Heading"/>
    <w:basedOn w:val="DefaultParagraphFont"/>
    <w:uiPriority w:val="1"/>
    <w:rsid w:val="00DD2F23"/>
    <w:rPr>
      <w:rFonts w:asciiTheme="minorHAnsi" w:hAnsiTheme="minorHAnsi"/>
      <w:sz w:val="48"/>
    </w:rPr>
  </w:style>
  <w:style w:type="character" w:customStyle="1" w:styleId="Style1">
    <w:name w:val="Style1"/>
    <w:basedOn w:val="DefaultParagraphFont"/>
    <w:uiPriority w:val="1"/>
    <w:rsid w:val="00DD2F23"/>
    <w:rPr>
      <w:rFonts w:asciiTheme="minorHAnsi" w:hAnsiTheme="minorHAnsi"/>
      <w:sz w:val="48"/>
    </w:rPr>
  </w:style>
  <w:style w:type="paragraph" w:styleId="BodyText">
    <w:name w:val="Body Text"/>
    <w:basedOn w:val="Normal"/>
    <w:link w:val="BodyTextChar"/>
    <w:rsid w:val="00575AA1"/>
    <w:pPr>
      <w:spacing w:after="0" w:line="240" w:lineRule="auto"/>
    </w:pPr>
    <w:rPr>
      <w:rFonts w:ascii="Arial" w:eastAsia="Times New Roman" w:hAnsi="Arial" w:cs="Times New Roman"/>
      <w:sz w:val="20"/>
      <w:szCs w:val="24"/>
      <w:lang w:val="en-US"/>
    </w:rPr>
  </w:style>
  <w:style w:type="character" w:customStyle="1" w:styleId="BodyTextChar">
    <w:name w:val="Body Text Char"/>
    <w:basedOn w:val="DefaultParagraphFont"/>
    <w:link w:val="BodyText"/>
    <w:rsid w:val="00575AA1"/>
    <w:rPr>
      <w:rFonts w:ascii="Arial" w:eastAsia="Times New Roman" w:hAnsi="Arial" w:cs="Times New Roman"/>
      <w:sz w:val="20"/>
      <w:szCs w:val="24"/>
      <w:lang w:val="en-US"/>
    </w:rPr>
  </w:style>
  <w:style w:type="paragraph" w:styleId="BodyText2">
    <w:name w:val="Body Text 2"/>
    <w:basedOn w:val="Normal"/>
    <w:link w:val="BodyText2Char"/>
    <w:rsid w:val="00575AA1"/>
    <w:pPr>
      <w:spacing w:after="0" w:line="240" w:lineRule="auto"/>
    </w:pPr>
    <w:rPr>
      <w:rFonts w:ascii="Arial" w:eastAsia="Times New Roman" w:hAnsi="Arial" w:cs="Times New Roman"/>
      <w:b/>
      <w:bCs/>
      <w:sz w:val="20"/>
      <w:szCs w:val="24"/>
      <w:lang w:val="en-US"/>
    </w:rPr>
  </w:style>
  <w:style w:type="character" w:customStyle="1" w:styleId="BodyText2Char">
    <w:name w:val="Body Text 2 Char"/>
    <w:basedOn w:val="DefaultParagraphFont"/>
    <w:link w:val="BodyText2"/>
    <w:rsid w:val="00575AA1"/>
    <w:rPr>
      <w:rFonts w:ascii="Arial" w:eastAsia="Times New Roman" w:hAnsi="Arial" w:cs="Times New Roman"/>
      <w:b/>
      <w:bCs/>
      <w:sz w:val="20"/>
      <w:szCs w:val="24"/>
      <w:lang w:val="en-US"/>
    </w:rPr>
  </w:style>
  <w:style w:type="character" w:styleId="Hyperlink">
    <w:name w:val="Hyperlink"/>
    <w:rsid w:val="00575AA1"/>
    <w:rPr>
      <w:color w:val="0000FF"/>
      <w:u w:val="single"/>
    </w:rPr>
  </w:style>
  <w:style w:type="paragraph" w:styleId="BodyTextIndent">
    <w:name w:val="Body Text Indent"/>
    <w:basedOn w:val="Normal"/>
    <w:link w:val="BodyTextIndentChar"/>
    <w:uiPriority w:val="99"/>
    <w:unhideWhenUsed/>
    <w:rsid w:val="00C26879"/>
    <w:pPr>
      <w:spacing w:after="120"/>
      <w:ind w:left="283"/>
    </w:pPr>
  </w:style>
  <w:style w:type="character" w:customStyle="1" w:styleId="BodyTextIndentChar">
    <w:name w:val="Body Text Indent Char"/>
    <w:basedOn w:val="DefaultParagraphFont"/>
    <w:link w:val="BodyTextIndent"/>
    <w:uiPriority w:val="99"/>
    <w:rsid w:val="00C26879"/>
  </w:style>
  <w:style w:type="paragraph" w:styleId="Revision">
    <w:name w:val="Revision"/>
    <w:hidden/>
    <w:uiPriority w:val="99"/>
    <w:semiHidden/>
    <w:rsid w:val="00D06CCE"/>
    <w:pPr>
      <w:spacing w:after="0" w:line="240" w:lineRule="auto"/>
    </w:pPr>
  </w:style>
  <w:style w:type="paragraph" w:customStyle="1" w:styleId="SubHeading">
    <w:name w:val="Sub Heading"/>
    <w:basedOn w:val="Normal"/>
    <w:link w:val="SubHeadingChar"/>
    <w:autoRedefine/>
    <w:qFormat/>
    <w:rsid w:val="00825BD1"/>
    <w:pPr>
      <w:autoSpaceDE w:val="0"/>
      <w:autoSpaceDN w:val="0"/>
      <w:adjustRightInd w:val="0"/>
      <w:spacing w:before="280" w:after="120" w:line="276" w:lineRule="auto"/>
      <w:jc w:val="center"/>
      <w:textAlignment w:val="center"/>
    </w:pPr>
    <w:rPr>
      <w:rFonts w:eastAsia="Times New Roman" w:cs="Arial"/>
      <w:b/>
      <w:color w:val="000000"/>
      <w:sz w:val="40"/>
      <w:szCs w:val="32"/>
      <w:lang w:val="en-US" w:eastAsia="en-GB"/>
    </w:rPr>
  </w:style>
  <w:style w:type="character" w:customStyle="1" w:styleId="SubHeadingChar">
    <w:name w:val="Sub Heading Char"/>
    <w:basedOn w:val="DefaultParagraphFont"/>
    <w:link w:val="SubHeading"/>
    <w:rsid w:val="00825BD1"/>
    <w:rPr>
      <w:rFonts w:eastAsia="Times New Roman" w:cs="Arial"/>
      <w:b/>
      <w:color w:val="000000"/>
      <w:sz w:val="40"/>
      <w:szCs w:val="32"/>
      <w:lang w:val="en-US" w:eastAsia="en-GB"/>
    </w:rPr>
  </w:style>
  <w:style w:type="character" w:styleId="PageNumber">
    <w:name w:val="page number"/>
    <w:basedOn w:val="DefaultParagraphFont"/>
    <w:rsid w:val="009E2AC8"/>
  </w:style>
  <w:style w:type="paragraph" w:styleId="BodyText3">
    <w:name w:val="Body Text 3"/>
    <w:basedOn w:val="Normal"/>
    <w:link w:val="BodyText3Char"/>
    <w:rsid w:val="009E2AC8"/>
    <w:pPr>
      <w:tabs>
        <w:tab w:val="left" w:leader="underscore" w:pos="4253"/>
        <w:tab w:val="left" w:leader="underscore" w:pos="9639"/>
      </w:tabs>
      <w:spacing w:after="0" w:line="240" w:lineRule="auto"/>
    </w:pPr>
    <w:rPr>
      <w:rFonts w:ascii="Times New Roman" w:eastAsia="Times New Roman" w:hAnsi="Times New Roman" w:cs="Times New Roman"/>
      <w:b/>
      <w:bCs/>
      <w:sz w:val="24"/>
      <w:szCs w:val="24"/>
      <w:lang w:eastAsia="en-GB"/>
    </w:rPr>
  </w:style>
  <w:style w:type="character" w:customStyle="1" w:styleId="BodyText3Char">
    <w:name w:val="Body Text 3 Char"/>
    <w:basedOn w:val="DefaultParagraphFont"/>
    <w:link w:val="BodyText3"/>
    <w:rsid w:val="009E2AC8"/>
    <w:rPr>
      <w:rFonts w:ascii="Times New Roman" w:eastAsia="Times New Roman" w:hAnsi="Times New Roman" w:cs="Times New Roman"/>
      <w:b/>
      <w:bCs/>
      <w:sz w:val="24"/>
      <w:szCs w:val="24"/>
      <w:lang w:eastAsia="en-GB"/>
    </w:rPr>
  </w:style>
  <w:style w:type="paragraph" w:styleId="Caption">
    <w:name w:val="caption"/>
    <w:basedOn w:val="Normal"/>
    <w:next w:val="Normal"/>
    <w:uiPriority w:val="35"/>
    <w:unhideWhenUsed/>
    <w:qFormat/>
    <w:rsid w:val="00752BDE"/>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9A750F"/>
    <w:rPr>
      <w:color w:val="605E5C"/>
      <w:shd w:val="clear" w:color="auto" w:fill="E1DFDD"/>
    </w:rPr>
  </w:style>
  <w:style w:type="paragraph" w:styleId="NormalWeb">
    <w:name w:val="Normal (Web)"/>
    <w:basedOn w:val="Normal"/>
    <w:rsid w:val="00C64244"/>
    <w:pPr>
      <w:spacing w:before="100" w:beforeAutospacing="1" w:after="100" w:afterAutospacing="1" w:line="240" w:lineRule="auto"/>
    </w:pPr>
    <w:rPr>
      <w:rFonts w:ascii="Arial Unicode MS" w:eastAsia="Arial Unicode MS" w:hAnsi="Arial Unicode MS" w:cs="Arial Unicode MS"/>
      <w:sz w:val="24"/>
      <w:szCs w:val="24"/>
    </w:rPr>
  </w:style>
  <w:style w:type="paragraph" w:styleId="NoSpacing">
    <w:name w:val="No Spacing"/>
    <w:link w:val="NoSpacingChar"/>
    <w:uiPriority w:val="1"/>
    <w:qFormat/>
    <w:rsid w:val="00C64244"/>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C64244"/>
    <w:rPr>
      <w:rFonts w:ascii="Calibri" w:eastAsia="Times New Roman" w:hAnsi="Calibri" w:cs="Times New Roman"/>
      <w:lang w:val="en-US"/>
    </w:rPr>
  </w:style>
  <w:style w:type="character" w:customStyle="1" w:styleId="UnresolvedMention2">
    <w:name w:val="Unresolved Mention2"/>
    <w:basedOn w:val="DefaultParagraphFont"/>
    <w:uiPriority w:val="99"/>
    <w:semiHidden/>
    <w:unhideWhenUsed/>
    <w:rsid w:val="00471E1E"/>
    <w:rPr>
      <w:color w:val="605E5C"/>
      <w:shd w:val="clear" w:color="auto" w:fill="E1DFDD"/>
    </w:rPr>
  </w:style>
  <w:style w:type="character" w:customStyle="1" w:styleId="s1">
    <w:name w:val="s1"/>
    <w:basedOn w:val="DefaultParagraphFont"/>
    <w:rsid w:val="005F6CCC"/>
  </w:style>
  <w:style w:type="character" w:styleId="FollowedHyperlink">
    <w:name w:val="FollowedHyperlink"/>
    <w:basedOn w:val="DefaultParagraphFont"/>
    <w:uiPriority w:val="99"/>
    <w:semiHidden/>
    <w:unhideWhenUsed/>
    <w:rsid w:val="00C009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136">
      <w:bodyDiv w:val="1"/>
      <w:marLeft w:val="0"/>
      <w:marRight w:val="0"/>
      <w:marTop w:val="0"/>
      <w:marBottom w:val="0"/>
      <w:divBdr>
        <w:top w:val="none" w:sz="0" w:space="0" w:color="auto"/>
        <w:left w:val="none" w:sz="0" w:space="0" w:color="auto"/>
        <w:bottom w:val="none" w:sz="0" w:space="0" w:color="auto"/>
        <w:right w:val="none" w:sz="0" w:space="0" w:color="auto"/>
      </w:divBdr>
    </w:div>
    <w:div w:id="79526856">
      <w:bodyDiv w:val="1"/>
      <w:marLeft w:val="0"/>
      <w:marRight w:val="0"/>
      <w:marTop w:val="0"/>
      <w:marBottom w:val="0"/>
      <w:divBdr>
        <w:top w:val="none" w:sz="0" w:space="0" w:color="auto"/>
        <w:left w:val="none" w:sz="0" w:space="0" w:color="auto"/>
        <w:bottom w:val="none" w:sz="0" w:space="0" w:color="auto"/>
        <w:right w:val="none" w:sz="0" w:space="0" w:color="auto"/>
      </w:divBdr>
    </w:div>
    <w:div w:id="154103437">
      <w:bodyDiv w:val="1"/>
      <w:marLeft w:val="0"/>
      <w:marRight w:val="0"/>
      <w:marTop w:val="0"/>
      <w:marBottom w:val="0"/>
      <w:divBdr>
        <w:top w:val="none" w:sz="0" w:space="0" w:color="auto"/>
        <w:left w:val="none" w:sz="0" w:space="0" w:color="auto"/>
        <w:bottom w:val="none" w:sz="0" w:space="0" w:color="auto"/>
        <w:right w:val="none" w:sz="0" w:space="0" w:color="auto"/>
      </w:divBdr>
    </w:div>
    <w:div w:id="173349497">
      <w:bodyDiv w:val="1"/>
      <w:marLeft w:val="0"/>
      <w:marRight w:val="0"/>
      <w:marTop w:val="0"/>
      <w:marBottom w:val="0"/>
      <w:divBdr>
        <w:top w:val="none" w:sz="0" w:space="0" w:color="auto"/>
        <w:left w:val="none" w:sz="0" w:space="0" w:color="auto"/>
        <w:bottom w:val="none" w:sz="0" w:space="0" w:color="auto"/>
        <w:right w:val="none" w:sz="0" w:space="0" w:color="auto"/>
      </w:divBdr>
    </w:div>
    <w:div w:id="175923385">
      <w:bodyDiv w:val="1"/>
      <w:marLeft w:val="0"/>
      <w:marRight w:val="0"/>
      <w:marTop w:val="0"/>
      <w:marBottom w:val="0"/>
      <w:divBdr>
        <w:top w:val="none" w:sz="0" w:space="0" w:color="auto"/>
        <w:left w:val="none" w:sz="0" w:space="0" w:color="auto"/>
        <w:bottom w:val="none" w:sz="0" w:space="0" w:color="auto"/>
        <w:right w:val="none" w:sz="0" w:space="0" w:color="auto"/>
      </w:divBdr>
    </w:div>
    <w:div w:id="194388028">
      <w:bodyDiv w:val="1"/>
      <w:marLeft w:val="0"/>
      <w:marRight w:val="0"/>
      <w:marTop w:val="0"/>
      <w:marBottom w:val="0"/>
      <w:divBdr>
        <w:top w:val="none" w:sz="0" w:space="0" w:color="auto"/>
        <w:left w:val="none" w:sz="0" w:space="0" w:color="auto"/>
        <w:bottom w:val="none" w:sz="0" w:space="0" w:color="auto"/>
        <w:right w:val="none" w:sz="0" w:space="0" w:color="auto"/>
      </w:divBdr>
    </w:div>
    <w:div w:id="199779008">
      <w:bodyDiv w:val="1"/>
      <w:marLeft w:val="0"/>
      <w:marRight w:val="0"/>
      <w:marTop w:val="0"/>
      <w:marBottom w:val="0"/>
      <w:divBdr>
        <w:top w:val="none" w:sz="0" w:space="0" w:color="auto"/>
        <w:left w:val="none" w:sz="0" w:space="0" w:color="auto"/>
        <w:bottom w:val="none" w:sz="0" w:space="0" w:color="auto"/>
        <w:right w:val="none" w:sz="0" w:space="0" w:color="auto"/>
      </w:divBdr>
    </w:div>
    <w:div w:id="226959418">
      <w:bodyDiv w:val="1"/>
      <w:marLeft w:val="0"/>
      <w:marRight w:val="0"/>
      <w:marTop w:val="0"/>
      <w:marBottom w:val="0"/>
      <w:divBdr>
        <w:top w:val="none" w:sz="0" w:space="0" w:color="auto"/>
        <w:left w:val="none" w:sz="0" w:space="0" w:color="auto"/>
        <w:bottom w:val="none" w:sz="0" w:space="0" w:color="auto"/>
        <w:right w:val="none" w:sz="0" w:space="0" w:color="auto"/>
      </w:divBdr>
    </w:div>
    <w:div w:id="228924183">
      <w:bodyDiv w:val="1"/>
      <w:marLeft w:val="0"/>
      <w:marRight w:val="0"/>
      <w:marTop w:val="0"/>
      <w:marBottom w:val="0"/>
      <w:divBdr>
        <w:top w:val="none" w:sz="0" w:space="0" w:color="auto"/>
        <w:left w:val="none" w:sz="0" w:space="0" w:color="auto"/>
        <w:bottom w:val="none" w:sz="0" w:space="0" w:color="auto"/>
        <w:right w:val="none" w:sz="0" w:space="0" w:color="auto"/>
      </w:divBdr>
    </w:div>
    <w:div w:id="304504472">
      <w:bodyDiv w:val="1"/>
      <w:marLeft w:val="0"/>
      <w:marRight w:val="0"/>
      <w:marTop w:val="0"/>
      <w:marBottom w:val="0"/>
      <w:divBdr>
        <w:top w:val="none" w:sz="0" w:space="0" w:color="auto"/>
        <w:left w:val="none" w:sz="0" w:space="0" w:color="auto"/>
        <w:bottom w:val="none" w:sz="0" w:space="0" w:color="auto"/>
        <w:right w:val="none" w:sz="0" w:space="0" w:color="auto"/>
      </w:divBdr>
    </w:div>
    <w:div w:id="306980615">
      <w:bodyDiv w:val="1"/>
      <w:marLeft w:val="0"/>
      <w:marRight w:val="0"/>
      <w:marTop w:val="0"/>
      <w:marBottom w:val="0"/>
      <w:divBdr>
        <w:top w:val="none" w:sz="0" w:space="0" w:color="auto"/>
        <w:left w:val="none" w:sz="0" w:space="0" w:color="auto"/>
        <w:bottom w:val="none" w:sz="0" w:space="0" w:color="auto"/>
        <w:right w:val="none" w:sz="0" w:space="0" w:color="auto"/>
      </w:divBdr>
    </w:div>
    <w:div w:id="353309277">
      <w:bodyDiv w:val="1"/>
      <w:marLeft w:val="0"/>
      <w:marRight w:val="0"/>
      <w:marTop w:val="0"/>
      <w:marBottom w:val="0"/>
      <w:divBdr>
        <w:top w:val="none" w:sz="0" w:space="0" w:color="auto"/>
        <w:left w:val="none" w:sz="0" w:space="0" w:color="auto"/>
        <w:bottom w:val="none" w:sz="0" w:space="0" w:color="auto"/>
        <w:right w:val="none" w:sz="0" w:space="0" w:color="auto"/>
      </w:divBdr>
    </w:div>
    <w:div w:id="355664423">
      <w:bodyDiv w:val="1"/>
      <w:marLeft w:val="0"/>
      <w:marRight w:val="0"/>
      <w:marTop w:val="0"/>
      <w:marBottom w:val="0"/>
      <w:divBdr>
        <w:top w:val="none" w:sz="0" w:space="0" w:color="auto"/>
        <w:left w:val="none" w:sz="0" w:space="0" w:color="auto"/>
        <w:bottom w:val="none" w:sz="0" w:space="0" w:color="auto"/>
        <w:right w:val="none" w:sz="0" w:space="0" w:color="auto"/>
      </w:divBdr>
    </w:div>
    <w:div w:id="358093038">
      <w:bodyDiv w:val="1"/>
      <w:marLeft w:val="0"/>
      <w:marRight w:val="0"/>
      <w:marTop w:val="0"/>
      <w:marBottom w:val="0"/>
      <w:divBdr>
        <w:top w:val="none" w:sz="0" w:space="0" w:color="auto"/>
        <w:left w:val="none" w:sz="0" w:space="0" w:color="auto"/>
        <w:bottom w:val="none" w:sz="0" w:space="0" w:color="auto"/>
        <w:right w:val="none" w:sz="0" w:space="0" w:color="auto"/>
      </w:divBdr>
    </w:div>
    <w:div w:id="397241410">
      <w:bodyDiv w:val="1"/>
      <w:marLeft w:val="0"/>
      <w:marRight w:val="0"/>
      <w:marTop w:val="0"/>
      <w:marBottom w:val="0"/>
      <w:divBdr>
        <w:top w:val="none" w:sz="0" w:space="0" w:color="auto"/>
        <w:left w:val="none" w:sz="0" w:space="0" w:color="auto"/>
        <w:bottom w:val="none" w:sz="0" w:space="0" w:color="auto"/>
        <w:right w:val="none" w:sz="0" w:space="0" w:color="auto"/>
      </w:divBdr>
    </w:div>
    <w:div w:id="444276348">
      <w:bodyDiv w:val="1"/>
      <w:marLeft w:val="0"/>
      <w:marRight w:val="0"/>
      <w:marTop w:val="0"/>
      <w:marBottom w:val="0"/>
      <w:divBdr>
        <w:top w:val="none" w:sz="0" w:space="0" w:color="auto"/>
        <w:left w:val="none" w:sz="0" w:space="0" w:color="auto"/>
        <w:bottom w:val="none" w:sz="0" w:space="0" w:color="auto"/>
        <w:right w:val="none" w:sz="0" w:space="0" w:color="auto"/>
      </w:divBdr>
    </w:div>
    <w:div w:id="486020117">
      <w:bodyDiv w:val="1"/>
      <w:marLeft w:val="0"/>
      <w:marRight w:val="0"/>
      <w:marTop w:val="0"/>
      <w:marBottom w:val="0"/>
      <w:divBdr>
        <w:top w:val="none" w:sz="0" w:space="0" w:color="auto"/>
        <w:left w:val="none" w:sz="0" w:space="0" w:color="auto"/>
        <w:bottom w:val="none" w:sz="0" w:space="0" w:color="auto"/>
        <w:right w:val="none" w:sz="0" w:space="0" w:color="auto"/>
      </w:divBdr>
    </w:div>
    <w:div w:id="658269013">
      <w:bodyDiv w:val="1"/>
      <w:marLeft w:val="0"/>
      <w:marRight w:val="0"/>
      <w:marTop w:val="0"/>
      <w:marBottom w:val="0"/>
      <w:divBdr>
        <w:top w:val="none" w:sz="0" w:space="0" w:color="auto"/>
        <w:left w:val="none" w:sz="0" w:space="0" w:color="auto"/>
        <w:bottom w:val="none" w:sz="0" w:space="0" w:color="auto"/>
        <w:right w:val="none" w:sz="0" w:space="0" w:color="auto"/>
      </w:divBdr>
    </w:div>
    <w:div w:id="668023663">
      <w:bodyDiv w:val="1"/>
      <w:marLeft w:val="0"/>
      <w:marRight w:val="0"/>
      <w:marTop w:val="0"/>
      <w:marBottom w:val="0"/>
      <w:divBdr>
        <w:top w:val="none" w:sz="0" w:space="0" w:color="auto"/>
        <w:left w:val="none" w:sz="0" w:space="0" w:color="auto"/>
        <w:bottom w:val="none" w:sz="0" w:space="0" w:color="auto"/>
        <w:right w:val="none" w:sz="0" w:space="0" w:color="auto"/>
      </w:divBdr>
    </w:div>
    <w:div w:id="684064980">
      <w:bodyDiv w:val="1"/>
      <w:marLeft w:val="0"/>
      <w:marRight w:val="0"/>
      <w:marTop w:val="0"/>
      <w:marBottom w:val="0"/>
      <w:divBdr>
        <w:top w:val="none" w:sz="0" w:space="0" w:color="auto"/>
        <w:left w:val="none" w:sz="0" w:space="0" w:color="auto"/>
        <w:bottom w:val="none" w:sz="0" w:space="0" w:color="auto"/>
        <w:right w:val="none" w:sz="0" w:space="0" w:color="auto"/>
      </w:divBdr>
    </w:div>
    <w:div w:id="685907200">
      <w:bodyDiv w:val="1"/>
      <w:marLeft w:val="0"/>
      <w:marRight w:val="0"/>
      <w:marTop w:val="0"/>
      <w:marBottom w:val="0"/>
      <w:divBdr>
        <w:top w:val="none" w:sz="0" w:space="0" w:color="auto"/>
        <w:left w:val="none" w:sz="0" w:space="0" w:color="auto"/>
        <w:bottom w:val="none" w:sz="0" w:space="0" w:color="auto"/>
        <w:right w:val="none" w:sz="0" w:space="0" w:color="auto"/>
      </w:divBdr>
    </w:div>
    <w:div w:id="700132011">
      <w:bodyDiv w:val="1"/>
      <w:marLeft w:val="0"/>
      <w:marRight w:val="0"/>
      <w:marTop w:val="0"/>
      <w:marBottom w:val="0"/>
      <w:divBdr>
        <w:top w:val="none" w:sz="0" w:space="0" w:color="auto"/>
        <w:left w:val="none" w:sz="0" w:space="0" w:color="auto"/>
        <w:bottom w:val="none" w:sz="0" w:space="0" w:color="auto"/>
        <w:right w:val="none" w:sz="0" w:space="0" w:color="auto"/>
      </w:divBdr>
    </w:div>
    <w:div w:id="750546657">
      <w:bodyDiv w:val="1"/>
      <w:marLeft w:val="0"/>
      <w:marRight w:val="0"/>
      <w:marTop w:val="0"/>
      <w:marBottom w:val="0"/>
      <w:divBdr>
        <w:top w:val="none" w:sz="0" w:space="0" w:color="auto"/>
        <w:left w:val="none" w:sz="0" w:space="0" w:color="auto"/>
        <w:bottom w:val="none" w:sz="0" w:space="0" w:color="auto"/>
        <w:right w:val="none" w:sz="0" w:space="0" w:color="auto"/>
      </w:divBdr>
    </w:div>
    <w:div w:id="839127704">
      <w:bodyDiv w:val="1"/>
      <w:marLeft w:val="0"/>
      <w:marRight w:val="0"/>
      <w:marTop w:val="0"/>
      <w:marBottom w:val="0"/>
      <w:divBdr>
        <w:top w:val="none" w:sz="0" w:space="0" w:color="auto"/>
        <w:left w:val="none" w:sz="0" w:space="0" w:color="auto"/>
        <w:bottom w:val="none" w:sz="0" w:space="0" w:color="auto"/>
        <w:right w:val="none" w:sz="0" w:space="0" w:color="auto"/>
      </w:divBdr>
    </w:div>
    <w:div w:id="943154545">
      <w:bodyDiv w:val="1"/>
      <w:marLeft w:val="0"/>
      <w:marRight w:val="0"/>
      <w:marTop w:val="0"/>
      <w:marBottom w:val="0"/>
      <w:divBdr>
        <w:top w:val="none" w:sz="0" w:space="0" w:color="auto"/>
        <w:left w:val="none" w:sz="0" w:space="0" w:color="auto"/>
        <w:bottom w:val="none" w:sz="0" w:space="0" w:color="auto"/>
        <w:right w:val="none" w:sz="0" w:space="0" w:color="auto"/>
      </w:divBdr>
    </w:div>
    <w:div w:id="1006636152">
      <w:bodyDiv w:val="1"/>
      <w:marLeft w:val="0"/>
      <w:marRight w:val="0"/>
      <w:marTop w:val="0"/>
      <w:marBottom w:val="0"/>
      <w:divBdr>
        <w:top w:val="none" w:sz="0" w:space="0" w:color="auto"/>
        <w:left w:val="none" w:sz="0" w:space="0" w:color="auto"/>
        <w:bottom w:val="none" w:sz="0" w:space="0" w:color="auto"/>
        <w:right w:val="none" w:sz="0" w:space="0" w:color="auto"/>
      </w:divBdr>
    </w:div>
    <w:div w:id="1038702908">
      <w:bodyDiv w:val="1"/>
      <w:marLeft w:val="0"/>
      <w:marRight w:val="0"/>
      <w:marTop w:val="0"/>
      <w:marBottom w:val="0"/>
      <w:divBdr>
        <w:top w:val="none" w:sz="0" w:space="0" w:color="auto"/>
        <w:left w:val="none" w:sz="0" w:space="0" w:color="auto"/>
        <w:bottom w:val="none" w:sz="0" w:space="0" w:color="auto"/>
        <w:right w:val="none" w:sz="0" w:space="0" w:color="auto"/>
      </w:divBdr>
    </w:div>
    <w:div w:id="1064108170">
      <w:bodyDiv w:val="1"/>
      <w:marLeft w:val="0"/>
      <w:marRight w:val="0"/>
      <w:marTop w:val="0"/>
      <w:marBottom w:val="0"/>
      <w:divBdr>
        <w:top w:val="none" w:sz="0" w:space="0" w:color="auto"/>
        <w:left w:val="none" w:sz="0" w:space="0" w:color="auto"/>
        <w:bottom w:val="none" w:sz="0" w:space="0" w:color="auto"/>
        <w:right w:val="none" w:sz="0" w:space="0" w:color="auto"/>
      </w:divBdr>
    </w:div>
    <w:div w:id="1064714282">
      <w:bodyDiv w:val="1"/>
      <w:marLeft w:val="0"/>
      <w:marRight w:val="0"/>
      <w:marTop w:val="0"/>
      <w:marBottom w:val="0"/>
      <w:divBdr>
        <w:top w:val="none" w:sz="0" w:space="0" w:color="auto"/>
        <w:left w:val="none" w:sz="0" w:space="0" w:color="auto"/>
        <w:bottom w:val="none" w:sz="0" w:space="0" w:color="auto"/>
        <w:right w:val="none" w:sz="0" w:space="0" w:color="auto"/>
      </w:divBdr>
    </w:div>
    <w:div w:id="1110514944">
      <w:bodyDiv w:val="1"/>
      <w:marLeft w:val="0"/>
      <w:marRight w:val="0"/>
      <w:marTop w:val="0"/>
      <w:marBottom w:val="0"/>
      <w:divBdr>
        <w:top w:val="none" w:sz="0" w:space="0" w:color="auto"/>
        <w:left w:val="none" w:sz="0" w:space="0" w:color="auto"/>
        <w:bottom w:val="none" w:sz="0" w:space="0" w:color="auto"/>
        <w:right w:val="none" w:sz="0" w:space="0" w:color="auto"/>
      </w:divBdr>
    </w:div>
    <w:div w:id="1111391423">
      <w:bodyDiv w:val="1"/>
      <w:marLeft w:val="0"/>
      <w:marRight w:val="0"/>
      <w:marTop w:val="0"/>
      <w:marBottom w:val="0"/>
      <w:divBdr>
        <w:top w:val="none" w:sz="0" w:space="0" w:color="auto"/>
        <w:left w:val="none" w:sz="0" w:space="0" w:color="auto"/>
        <w:bottom w:val="none" w:sz="0" w:space="0" w:color="auto"/>
        <w:right w:val="none" w:sz="0" w:space="0" w:color="auto"/>
      </w:divBdr>
    </w:div>
    <w:div w:id="1148742729">
      <w:bodyDiv w:val="1"/>
      <w:marLeft w:val="0"/>
      <w:marRight w:val="0"/>
      <w:marTop w:val="0"/>
      <w:marBottom w:val="0"/>
      <w:divBdr>
        <w:top w:val="none" w:sz="0" w:space="0" w:color="auto"/>
        <w:left w:val="none" w:sz="0" w:space="0" w:color="auto"/>
        <w:bottom w:val="none" w:sz="0" w:space="0" w:color="auto"/>
        <w:right w:val="none" w:sz="0" w:space="0" w:color="auto"/>
      </w:divBdr>
    </w:div>
    <w:div w:id="1169562240">
      <w:bodyDiv w:val="1"/>
      <w:marLeft w:val="0"/>
      <w:marRight w:val="0"/>
      <w:marTop w:val="0"/>
      <w:marBottom w:val="0"/>
      <w:divBdr>
        <w:top w:val="none" w:sz="0" w:space="0" w:color="auto"/>
        <w:left w:val="none" w:sz="0" w:space="0" w:color="auto"/>
        <w:bottom w:val="none" w:sz="0" w:space="0" w:color="auto"/>
        <w:right w:val="none" w:sz="0" w:space="0" w:color="auto"/>
      </w:divBdr>
    </w:div>
    <w:div w:id="1185706734">
      <w:bodyDiv w:val="1"/>
      <w:marLeft w:val="0"/>
      <w:marRight w:val="0"/>
      <w:marTop w:val="0"/>
      <w:marBottom w:val="0"/>
      <w:divBdr>
        <w:top w:val="none" w:sz="0" w:space="0" w:color="auto"/>
        <w:left w:val="none" w:sz="0" w:space="0" w:color="auto"/>
        <w:bottom w:val="none" w:sz="0" w:space="0" w:color="auto"/>
        <w:right w:val="none" w:sz="0" w:space="0" w:color="auto"/>
      </w:divBdr>
    </w:div>
    <w:div w:id="1244221402">
      <w:bodyDiv w:val="1"/>
      <w:marLeft w:val="0"/>
      <w:marRight w:val="0"/>
      <w:marTop w:val="0"/>
      <w:marBottom w:val="0"/>
      <w:divBdr>
        <w:top w:val="none" w:sz="0" w:space="0" w:color="auto"/>
        <w:left w:val="none" w:sz="0" w:space="0" w:color="auto"/>
        <w:bottom w:val="none" w:sz="0" w:space="0" w:color="auto"/>
        <w:right w:val="none" w:sz="0" w:space="0" w:color="auto"/>
      </w:divBdr>
    </w:div>
    <w:div w:id="1251352973">
      <w:bodyDiv w:val="1"/>
      <w:marLeft w:val="0"/>
      <w:marRight w:val="0"/>
      <w:marTop w:val="0"/>
      <w:marBottom w:val="0"/>
      <w:divBdr>
        <w:top w:val="none" w:sz="0" w:space="0" w:color="auto"/>
        <w:left w:val="none" w:sz="0" w:space="0" w:color="auto"/>
        <w:bottom w:val="none" w:sz="0" w:space="0" w:color="auto"/>
        <w:right w:val="none" w:sz="0" w:space="0" w:color="auto"/>
      </w:divBdr>
    </w:div>
    <w:div w:id="1290432003">
      <w:bodyDiv w:val="1"/>
      <w:marLeft w:val="0"/>
      <w:marRight w:val="0"/>
      <w:marTop w:val="0"/>
      <w:marBottom w:val="0"/>
      <w:divBdr>
        <w:top w:val="none" w:sz="0" w:space="0" w:color="auto"/>
        <w:left w:val="none" w:sz="0" w:space="0" w:color="auto"/>
        <w:bottom w:val="none" w:sz="0" w:space="0" w:color="auto"/>
        <w:right w:val="none" w:sz="0" w:space="0" w:color="auto"/>
      </w:divBdr>
    </w:div>
    <w:div w:id="1330282228">
      <w:bodyDiv w:val="1"/>
      <w:marLeft w:val="0"/>
      <w:marRight w:val="0"/>
      <w:marTop w:val="0"/>
      <w:marBottom w:val="0"/>
      <w:divBdr>
        <w:top w:val="none" w:sz="0" w:space="0" w:color="auto"/>
        <w:left w:val="none" w:sz="0" w:space="0" w:color="auto"/>
        <w:bottom w:val="none" w:sz="0" w:space="0" w:color="auto"/>
        <w:right w:val="none" w:sz="0" w:space="0" w:color="auto"/>
      </w:divBdr>
    </w:div>
    <w:div w:id="1631397231">
      <w:bodyDiv w:val="1"/>
      <w:marLeft w:val="0"/>
      <w:marRight w:val="0"/>
      <w:marTop w:val="0"/>
      <w:marBottom w:val="0"/>
      <w:divBdr>
        <w:top w:val="none" w:sz="0" w:space="0" w:color="auto"/>
        <w:left w:val="none" w:sz="0" w:space="0" w:color="auto"/>
        <w:bottom w:val="none" w:sz="0" w:space="0" w:color="auto"/>
        <w:right w:val="none" w:sz="0" w:space="0" w:color="auto"/>
      </w:divBdr>
    </w:div>
    <w:div w:id="1783186726">
      <w:bodyDiv w:val="1"/>
      <w:marLeft w:val="0"/>
      <w:marRight w:val="0"/>
      <w:marTop w:val="0"/>
      <w:marBottom w:val="0"/>
      <w:divBdr>
        <w:top w:val="none" w:sz="0" w:space="0" w:color="auto"/>
        <w:left w:val="none" w:sz="0" w:space="0" w:color="auto"/>
        <w:bottom w:val="none" w:sz="0" w:space="0" w:color="auto"/>
        <w:right w:val="none" w:sz="0" w:space="0" w:color="auto"/>
      </w:divBdr>
    </w:div>
    <w:div w:id="1785997487">
      <w:bodyDiv w:val="1"/>
      <w:marLeft w:val="0"/>
      <w:marRight w:val="0"/>
      <w:marTop w:val="0"/>
      <w:marBottom w:val="0"/>
      <w:divBdr>
        <w:top w:val="none" w:sz="0" w:space="0" w:color="auto"/>
        <w:left w:val="none" w:sz="0" w:space="0" w:color="auto"/>
        <w:bottom w:val="none" w:sz="0" w:space="0" w:color="auto"/>
        <w:right w:val="none" w:sz="0" w:space="0" w:color="auto"/>
      </w:divBdr>
    </w:div>
    <w:div w:id="1795519007">
      <w:bodyDiv w:val="1"/>
      <w:marLeft w:val="0"/>
      <w:marRight w:val="0"/>
      <w:marTop w:val="0"/>
      <w:marBottom w:val="0"/>
      <w:divBdr>
        <w:top w:val="none" w:sz="0" w:space="0" w:color="auto"/>
        <w:left w:val="none" w:sz="0" w:space="0" w:color="auto"/>
        <w:bottom w:val="none" w:sz="0" w:space="0" w:color="auto"/>
        <w:right w:val="none" w:sz="0" w:space="0" w:color="auto"/>
      </w:divBdr>
    </w:div>
    <w:div w:id="1822387713">
      <w:bodyDiv w:val="1"/>
      <w:marLeft w:val="0"/>
      <w:marRight w:val="0"/>
      <w:marTop w:val="0"/>
      <w:marBottom w:val="0"/>
      <w:divBdr>
        <w:top w:val="none" w:sz="0" w:space="0" w:color="auto"/>
        <w:left w:val="none" w:sz="0" w:space="0" w:color="auto"/>
        <w:bottom w:val="none" w:sz="0" w:space="0" w:color="auto"/>
        <w:right w:val="none" w:sz="0" w:space="0" w:color="auto"/>
      </w:divBdr>
    </w:div>
    <w:div w:id="1874996874">
      <w:bodyDiv w:val="1"/>
      <w:marLeft w:val="0"/>
      <w:marRight w:val="0"/>
      <w:marTop w:val="0"/>
      <w:marBottom w:val="0"/>
      <w:divBdr>
        <w:top w:val="none" w:sz="0" w:space="0" w:color="auto"/>
        <w:left w:val="none" w:sz="0" w:space="0" w:color="auto"/>
        <w:bottom w:val="none" w:sz="0" w:space="0" w:color="auto"/>
        <w:right w:val="none" w:sz="0" w:space="0" w:color="auto"/>
      </w:divBdr>
    </w:div>
    <w:div w:id="2057579220">
      <w:bodyDiv w:val="1"/>
      <w:marLeft w:val="0"/>
      <w:marRight w:val="0"/>
      <w:marTop w:val="0"/>
      <w:marBottom w:val="0"/>
      <w:divBdr>
        <w:top w:val="none" w:sz="0" w:space="0" w:color="auto"/>
        <w:left w:val="none" w:sz="0" w:space="0" w:color="auto"/>
        <w:bottom w:val="none" w:sz="0" w:space="0" w:color="auto"/>
        <w:right w:val="none" w:sz="0" w:space="0" w:color="auto"/>
      </w:divBdr>
    </w:div>
    <w:div w:id="2113551130">
      <w:bodyDiv w:val="1"/>
      <w:marLeft w:val="0"/>
      <w:marRight w:val="0"/>
      <w:marTop w:val="0"/>
      <w:marBottom w:val="0"/>
      <w:divBdr>
        <w:top w:val="none" w:sz="0" w:space="0" w:color="auto"/>
        <w:left w:val="none" w:sz="0" w:space="0" w:color="auto"/>
        <w:bottom w:val="none" w:sz="0" w:space="0" w:color="auto"/>
        <w:right w:val="none" w:sz="0" w:space="0" w:color="auto"/>
      </w:divBdr>
    </w:div>
    <w:div w:id="2114937083">
      <w:bodyDiv w:val="1"/>
      <w:marLeft w:val="0"/>
      <w:marRight w:val="0"/>
      <w:marTop w:val="0"/>
      <w:marBottom w:val="0"/>
      <w:divBdr>
        <w:top w:val="none" w:sz="0" w:space="0" w:color="auto"/>
        <w:left w:val="none" w:sz="0" w:space="0" w:color="auto"/>
        <w:bottom w:val="none" w:sz="0" w:space="0" w:color="auto"/>
        <w:right w:val="none" w:sz="0" w:space="0" w:color="auto"/>
      </w:divBdr>
    </w:div>
    <w:div w:id="21315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warwick.ac.uk/services/healthsafetywellbeing/managingrisks/riskassess/matrix_for_risk_evaluatio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2.warwick.ac.uk/services/healthsafetywellbeing/managingrisks/peopleatris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warwick.ac.uk/services/healthsafetywellbeing/managingrisks/hazidentification/" TargetMode="External"/><Relationship Id="rId5" Type="http://schemas.openxmlformats.org/officeDocument/2006/relationships/numbering" Target="numbering.xml"/><Relationship Id="rId15" Type="http://schemas.openxmlformats.org/officeDocument/2006/relationships/hyperlink" Target="https://www2.warwick.ac.uk/services/healthsafetywellbeing/managingrisks/riskassess/matrix_for_risk_evaluation.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2.warwick.ac.uk/services/healthsafetywellbeing/managingrisks/riskcontr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20DC45AA12444FABC8144097C70E00" ma:contentTypeVersion="11" ma:contentTypeDescription="Create a new document." ma:contentTypeScope="" ma:versionID="3172432a51ad271446317204ba1c0566">
  <xsd:schema xmlns:xsd="http://www.w3.org/2001/XMLSchema" xmlns:xs="http://www.w3.org/2001/XMLSchema" xmlns:p="http://schemas.microsoft.com/office/2006/metadata/properties" xmlns:ns2="240d7e5e-bab5-4be3-b5e9-31c08dda283a" xmlns:ns3="66bc1820-e094-46f1-8dda-d2a2f04e6b08" targetNamespace="http://schemas.microsoft.com/office/2006/metadata/properties" ma:root="true" ma:fieldsID="435725736adf2a15ff7019ae62326349" ns2:_="" ns3:_="">
    <xsd:import namespace="240d7e5e-bab5-4be3-b5e9-31c08dda283a"/>
    <xsd:import namespace="66bc1820-e094-46f1-8dda-d2a2f04e6b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d7e5e-bab5-4be3-b5e9-31c08dda2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c1820-e094-46f1-8dda-d2a2f04e6b0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37839-6D23-42BA-8DE9-888ABFCA6F06}">
  <ds:schemaRefs>
    <ds:schemaRef ds:uri="http://schemas.microsoft.com/sharepoint/v3/contenttype/forms"/>
  </ds:schemaRefs>
</ds:datastoreItem>
</file>

<file path=customXml/itemProps2.xml><?xml version="1.0" encoding="utf-8"?>
<ds:datastoreItem xmlns:ds="http://schemas.openxmlformats.org/officeDocument/2006/customXml" ds:itemID="{63414B2C-3F89-46FC-86B1-BD97602DBA7C}">
  <ds:schemaRefs>
    <ds:schemaRef ds:uri="http://schemas.openxmlformats.org/officeDocument/2006/bibliography"/>
  </ds:schemaRefs>
</ds:datastoreItem>
</file>

<file path=customXml/itemProps3.xml><?xml version="1.0" encoding="utf-8"?>
<ds:datastoreItem xmlns:ds="http://schemas.openxmlformats.org/officeDocument/2006/customXml" ds:itemID="{DD04F132-B2FE-4D57-AFBC-83C66A6C0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d7e5e-bab5-4be3-b5e9-31c08dda283a"/>
    <ds:schemaRef ds:uri="66bc1820-e094-46f1-8dda-d2a2f04e6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6687B0-F93D-4E00-B7F1-2FA057721F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828</Words>
  <Characters>4723</Characters>
  <Application>Microsoft Office Word</Application>
  <DocSecurity>0</DocSecurity>
  <Lines>39</Lines>
  <Paragraphs>11</Paragraphs>
  <ScaleCrop>false</ScaleCrop>
  <Company>University of Warwick</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Andy</dc:creator>
  <cp:keywords/>
  <cp:lastModifiedBy>Megan Daly</cp:lastModifiedBy>
  <cp:revision>161</cp:revision>
  <cp:lastPrinted>2022-03-22T08:37:00Z</cp:lastPrinted>
  <dcterms:created xsi:type="dcterms:W3CDTF">2023-12-05T13:38:00Z</dcterms:created>
  <dcterms:modified xsi:type="dcterms:W3CDTF">2023-12-15T08:46:00Z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0x0101007220DC45AA12444FABC8144097C70E00</vt:lpwstr>
  </property>
</Properties>
</file>